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7D" w:rsidRDefault="0073137D" w:rsidP="0073137D">
      <w:pPr>
        <w:rPr>
          <w:rFonts w:ascii="Arial" w:hAnsi="Arial" w:cs="Arial"/>
        </w:rPr>
      </w:pPr>
      <w:r>
        <w:rPr>
          <w:rFonts w:ascii="Arial" w:hAnsi="Arial" w:cs="Arial"/>
        </w:rPr>
        <w:t xml:space="preserve">Na temelju </w:t>
      </w:r>
      <w:proofErr w:type="spellStart"/>
      <w:r>
        <w:rPr>
          <w:rFonts w:ascii="Arial" w:hAnsi="Arial" w:cs="Arial"/>
        </w:rPr>
        <w:t>čl</w:t>
      </w:r>
      <w:proofErr w:type="spellEnd"/>
      <w:r>
        <w:rPr>
          <w:rFonts w:ascii="Arial" w:hAnsi="Arial" w:cs="Arial"/>
        </w:rPr>
        <w:t>. 17. Odluke o stjecanju, raspolaganju i upravljanju nekretninama u vlasništvu Grada Križevaca (</w:t>
      </w:r>
      <w:proofErr w:type="spellStart"/>
      <w:r>
        <w:rPr>
          <w:rFonts w:ascii="Arial" w:hAnsi="Arial" w:cs="Arial"/>
        </w:rPr>
        <w:t>Sl</w:t>
      </w:r>
      <w:proofErr w:type="spellEnd"/>
      <w:r>
        <w:rPr>
          <w:rFonts w:ascii="Arial" w:hAnsi="Arial" w:cs="Arial"/>
        </w:rPr>
        <w:t>. Vjesnik Grada Križevaca 7/97) Gradsko vijeće Grada Križevaca raspisuje;</w:t>
      </w:r>
    </w:p>
    <w:p w:rsidR="0073137D" w:rsidRDefault="0073137D" w:rsidP="0073137D">
      <w:pPr>
        <w:pStyle w:val="Default"/>
        <w:jc w:val="center"/>
        <w:rPr>
          <w:rFonts w:ascii="Arial" w:hAnsi="Arial" w:cs="Arial"/>
          <w:b/>
          <w:bCs/>
          <w:color w:val="auto"/>
        </w:rPr>
      </w:pPr>
    </w:p>
    <w:p w:rsidR="0073137D" w:rsidRDefault="0073137D" w:rsidP="0073137D">
      <w:pPr>
        <w:pStyle w:val="Default"/>
        <w:jc w:val="center"/>
        <w:rPr>
          <w:rFonts w:ascii="Arial" w:hAnsi="Arial" w:cs="Arial"/>
          <w:b/>
          <w:bCs/>
          <w:color w:val="auto"/>
        </w:rPr>
      </w:pPr>
    </w:p>
    <w:p w:rsidR="0073137D" w:rsidRDefault="0073137D" w:rsidP="0073137D">
      <w:pPr>
        <w:pStyle w:val="Default"/>
        <w:jc w:val="center"/>
        <w:rPr>
          <w:rFonts w:ascii="Arial" w:hAnsi="Arial" w:cs="Arial"/>
          <w:b/>
          <w:bCs/>
          <w:color w:val="auto"/>
        </w:rPr>
      </w:pPr>
    </w:p>
    <w:p w:rsidR="0073137D" w:rsidRDefault="0073137D" w:rsidP="0073137D">
      <w:pPr>
        <w:pStyle w:val="Default"/>
        <w:jc w:val="center"/>
        <w:rPr>
          <w:rFonts w:ascii="Arial" w:hAnsi="Arial" w:cs="Arial"/>
          <w:b/>
          <w:bCs/>
          <w:color w:val="auto"/>
        </w:rPr>
      </w:pPr>
      <w:r>
        <w:rPr>
          <w:rFonts w:ascii="Arial" w:hAnsi="Arial" w:cs="Arial"/>
          <w:b/>
          <w:bCs/>
          <w:color w:val="auto"/>
        </w:rPr>
        <w:t>JAVNI NATJEČAJ</w:t>
      </w:r>
    </w:p>
    <w:p w:rsidR="0073137D" w:rsidRDefault="0073137D" w:rsidP="0073137D">
      <w:pPr>
        <w:pStyle w:val="Default"/>
        <w:jc w:val="center"/>
        <w:rPr>
          <w:rFonts w:ascii="Arial" w:hAnsi="Arial" w:cs="Arial"/>
          <w:color w:val="auto"/>
        </w:rPr>
      </w:pPr>
    </w:p>
    <w:p w:rsidR="0073137D" w:rsidRDefault="0073137D" w:rsidP="0073137D">
      <w:pPr>
        <w:pStyle w:val="Default"/>
        <w:jc w:val="center"/>
        <w:rPr>
          <w:rFonts w:ascii="Arial" w:hAnsi="Arial" w:cs="Arial"/>
          <w:b/>
          <w:bCs/>
          <w:color w:val="auto"/>
        </w:rPr>
      </w:pPr>
      <w:r>
        <w:rPr>
          <w:rFonts w:ascii="Arial" w:hAnsi="Arial" w:cs="Arial"/>
          <w:b/>
          <w:bCs/>
          <w:color w:val="auto"/>
        </w:rPr>
        <w:t>za prodaju nekretnina u vlasništvu Grada Križevaca</w:t>
      </w:r>
    </w:p>
    <w:p w:rsidR="0073137D" w:rsidRDefault="0073137D" w:rsidP="0073137D">
      <w:pPr>
        <w:jc w:val="center"/>
        <w:rPr>
          <w:rFonts w:ascii="Arial" w:hAnsi="Arial" w:cs="Arial"/>
          <w:b/>
        </w:rPr>
      </w:pPr>
    </w:p>
    <w:p w:rsidR="0073137D" w:rsidRDefault="0073137D" w:rsidP="0073137D">
      <w:pPr>
        <w:pStyle w:val="Default"/>
        <w:jc w:val="center"/>
        <w:rPr>
          <w:rFonts w:ascii="Arial" w:hAnsi="Arial" w:cs="Arial"/>
          <w:b/>
          <w:bCs/>
          <w:color w:val="auto"/>
        </w:rPr>
      </w:pPr>
    </w:p>
    <w:p w:rsidR="0073137D" w:rsidRDefault="0073137D" w:rsidP="0073137D">
      <w:pPr>
        <w:jc w:val="center"/>
        <w:rPr>
          <w:rFonts w:ascii="Arial" w:hAnsi="Arial" w:cs="Arial"/>
          <w:b/>
        </w:rPr>
      </w:pPr>
      <w:r>
        <w:rPr>
          <w:rFonts w:ascii="Arial" w:hAnsi="Arial" w:cs="Arial"/>
          <w:b/>
        </w:rPr>
        <w:t>I.</w:t>
      </w:r>
    </w:p>
    <w:p w:rsidR="0073137D" w:rsidRDefault="0073137D" w:rsidP="0073137D">
      <w:pPr>
        <w:jc w:val="both"/>
        <w:rPr>
          <w:rFonts w:ascii="Arial" w:hAnsi="Arial" w:cs="Arial"/>
        </w:rPr>
      </w:pPr>
    </w:p>
    <w:p w:rsidR="0073137D" w:rsidRDefault="0073137D" w:rsidP="0073137D">
      <w:pPr>
        <w:pStyle w:val="Default"/>
        <w:jc w:val="both"/>
        <w:rPr>
          <w:rFonts w:ascii="Arial" w:hAnsi="Arial" w:cs="Arial"/>
          <w:color w:val="auto"/>
        </w:rPr>
      </w:pPr>
      <w:r>
        <w:rPr>
          <w:rFonts w:ascii="Arial" w:hAnsi="Arial" w:cs="Arial"/>
          <w:color w:val="auto"/>
        </w:rPr>
        <w:t>Grad Križevci prodaje slijedeće nekretnine:</w:t>
      </w:r>
    </w:p>
    <w:p w:rsidR="0073137D" w:rsidRDefault="0073137D" w:rsidP="0073137D">
      <w:pPr>
        <w:pStyle w:val="Default"/>
        <w:ind w:firstLine="708"/>
        <w:jc w:val="both"/>
        <w:rPr>
          <w:rFonts w:ascii="Arial" w:hAnsi="Arial" w:cs="Arial"/>
          <w:color w:val="auto"/>
        </w:rPr>
      </w:pPr>
    </w:p>
    <w:p w:rsidR="0073137D" w:rsidRDefault="0073137D" w:rsidP="0073137D">
      <w:pPr>
        <w:jc w:val="both"/>
        <w:rPr>
          <w:rFonts w:ascii="Arial" w:hAnsi="Arial" w:cs="Arial"/>
          <w:b/>
          <w:noProof/>
          <w:u w:val="single"/>
          <w:lang w:val="en-US"/>
        </w:rPr>
      </w:pPr>
    </w:p>
    <w:p w:rsidR="0073137D" w:rsidRDefault="0073137D" w:rsidP="0073137D">
      <w:pPr>
        <w:jc w:val="both"/>
        <w:rPr>
          <w:rFonts w:ascii="Arial" w:hAnsi="Arial" w:cs="Arial"/>
          <w:b/>
          <w:u w:val="single"/>
        </w:rPr>
      </w:pPr>
      <w:r>
        <w:rPr>
          <w:rFonts w:ascii="Arial" w:hAnsi="Arial" w:cs="Arial"/>
          <w:b/>
          <w:noProof/>
          <w:u w:val="single"/>
          <w:lang w:val="en-US"/>
        </w:rPr>
        <w:t xml:space="preserve">1. </w:t>
      </w:r>
      <w:r>
        <w:rPr>
          <w:rFonts w:ascii="Arial" w:hAnsi="Arial" w:cs="Arial"/>
          <w:b/>
          <w:u w:val="single"/>
        </w:rPr>
        <w:t>stambeno-poslovna zgrada "Kino Kalnik" i stana u Ulici A. Šenoe 5</w:t>
      </w:r>
      <w:r>
        <w:rPr>
          <w:rFonts w:ascii="Arial" w:hAnsi="Arial" w:cs="Arial"/>
        </w:rPr>
        <w:t xml:space="preserve"> </w:t>
      </w:r>
    </w:p>
    <w:p w:rsidR="0073137D" w:rsidRDefault="0073137D" w:rsidP="0073137D">
      <w:pPr>
        <w:jc w:val="both"/>
        <w:rPr>
          <w:rFonts w:ascii="Arial" w:hAnsi="Arial" w:cs="Arial"/>
        </w:rPr>
      </w:pPr>
    </w:p>
    <w:p w:rsidR="0073137D" w:rsidRDefault="0073137D" w:rsidP="0073137D">
      <w:pPr>
        <w:jc w:val="both"/>
        <w:rPr>
          <w:rFonts w:ascii="Arial" w:hAnsi="Arial" w:cs="Arial"/>
        </w:rPr>
      </w:pPr>
      <w:r>
        <w:rPr>
          <w:rFonts w:ascii="Arial" w:hAnsi="Arial" w:cs="Arial"/>
        </w:rPr>
        <w:t>Stambeno-poslovna zgrada "Kino Kalnik" u Ulici A. Šenoe 5 ukupne površine 621,52 m</w:t>
      </w:r>
      <w:r>
        <w:rPr>
          <w:rFonts w:ascii="Arial" w:hAnsi="Arial" w:cs="Arial"/>
          <w:vertAlign w:val="superscript"/>
        </w:rPr>
        <w:t>2</w:t>
      </w:r>
      <w:r>
        <w:rPr>
          <w:rFonts w:ascii="Arial" w:hAnsi="Arial" w:cs="Arial"/>
        </w:rPr>
        <w:t xml:space="preserve">, u zemljišnim knjigama kao </w:t>
      </w:r>
      <w:proofErr w:type="spellStart"/>
      <w:r>
        <w:rPr>
          <w:rFonts w:ascii="Arial" w:hAnsi="Arial" w:cs="Arial"/>
        </w:rPr>
        <w:t>kčbr</w:t>
      </w:r>
      <w:proofErr w:type="spellEnd"/>
      <w:r>
        <w:rPr>
          <w:rFonts w:ascii="Arial" w:hAnsi="Arial" w:cs="Arial"/>
        </w:rPr>
        <w:t xml:space="preserve">. 1055. ZGRADA KINO površine 560 m2 i DVOR površine 157 m2, </w:t>
      </w:r>
      <w:proofErr w:type="spellStart"/>
      <w:r>
        <w:rPr>
          <w:rFonts w:ascii="Arial" w:hAnsi="Arial" w:cs="Arial"/>
        </w:rPr>
        <w:t>zk.ul</w:t>
      </w:r>
      <w:proofErr w:type="spellEnd"/>
      <w:r>
        <w:rPr>
          <w:rFonts w:ascii="Arial" w:hAnsi="Arial" w:cs="Arial"/>
        </w:rPr>
        <w:t xml:space="preserve">. 4173 </w:t>
      </w:r>
      <w:proofErr w:type="spellStart"/>
      <w:r>
        <w:rPr>
          <w:rFonts w:ascii="Arial" w:hAnsi="Arial" w:cs="Arial"/>
        </w:rPr>
        <w:t>k.o</w:t>
      </w:r>
      <w:proofErr w:type="spellEnd"/>
      <w:r>
        <w:rPr>
          <w:rFonts w:ascii="Arial" w:hAnsi="Arial" w:cs="Arial"/>
        </w:rPr>
        <w:t>. Križevci.</w:t>
      </w:r>
    </w:p>
    <w:p w:rsidR="0073137D" w:rsidRDefault="0073137D" w:rsidP="0073137D">
      <w:pPr>
        <w:jc w:val="both"/>
        <w:rPr>
          <w:rFonts w:ascii="Arial" w:hAnsi="Arial" w:cs="Arial"/>
        </w:rPr>
      </w:pPr>
    </w:p>
    <w:p w:rsidR="0073137D" w:rsidRDefault="0073137D" w:rsidP="0073137D">
      <w:pPr>
        <w:jc w:val="both"/>
        <w:rPr>
          <w:rFonts w:ascii="Arial" w:hAnsi="Arial" w:cs="Arial"/>
          <w:b/>
          <w:u w:val="single"/>
        </w:rPr>
      </w:pPr>
      <w:r>
        <w:rPr>
          <w:rFonts w:ascii="Arial" w:hAnsi="Arial" w:cs="Arial"/>
        </w:rPr>
        <w:t xml:space="preserve">Stan se nalazi na katu predmetne zgrade, a upisan je u knjizi položenih ugovora broj poduloška 652, </w:t>
      </w:r>
      <w:proofErr w:type="spellStart"/>
      <w:r>
        <w:rPr>
          <w:rFonts w:ascii="Arial" w:hAnsi="Arial" w:cs="Arial"/>
        </w:rPr>
        <w:t>zk</w:t>
      </w:r>
      <w:proofErr w:type="spellEnd"/>
      <w:r>
        <w:rPr>
          <w:rFonts w:ascii="Arial" w:hAnsi="Arial" w:cs="Arial"/>
        </w:rPr>
        <w:t>. uložak 4173, površine 72,30 m2</w:t>
      </w:r>
    </w:p>
    <w:p w:rsidR="0073137D" w:rsidRDefault="0073137D" w:rsidP="0073137D">
      <w:pPr>
        <w:autoSpaceDE w:val="0"/>
        <w:autoSpaceDN w:val="0"/>
        <w:adjustRightInd w:val="0"/>
        <w:spacing w:before="120"/>
        <w:outlineLvl w:val="0"/>
        <w:rPr>
          <w:rFonts w:ascii="Arial" w:hAnsi="Arial" w:cs="Arial"/>
          <w:b/>
          <w:bCs/>
        </w:rPr>
      </w:pPr>
      <w:r>
        <w:rPr>
          <w:rFonts w:ascii="Arial" w:hAnsi="Arial" w:cs="Arial"/>
        </w:rPr>
        <w:t xml:space="preserve">Ukupna početna cijena utvrđena od strane ovlaštenog vještaka sveukupno iznosi      </w:t>
      </w:r>
      <w:r>
        <w:rPr>
          <w:rFonts w:ascii="Arial" w:hAnsi="Arial" w:cs="Arial"/>
          <w:b/>
          <w:bCs/>
        </w:rPr>
        <w:t>130.414,47 € ili 1.000.279,98 kn (209,83 €/m2).</w:t>
      </w:r>
    </w:p>
    <w:p w:rsidR="0073137D" w:rsidRDefault="0073137D" w:rsidP="0073137D">
      <w:pPr>
        <w:jc w:val="both"/>
        <w:rPr>
          <w:rFonts w:ascii="Arial" w:hAnsi="Arial" w:cs="Arial"/>
        </w:rPr>
      </w:pPr>
    </w:p>
    <w:p w:rsidR="0073137D" w:rsidRDefault="0073137D" w:rsidP="0073137D">
      <w:pPr>
        <w:jc w:val="both"/>
        <w:rPr>
          <w:rFonts w:ascii="Arial" w:hAnsi="Arial" w:cs="Arial"/>
        </w:rPr>
      </w:pPr>
      <w:r>
        <w:rPr>
          <w:rFonts w:ascii="Arial" w:hAnsi="Arial" w:cs="Arial"/>
        </w:rPr>
        <w:t>Ponuda se podnosi za obje nekretnine zajedno, odnosno nije dozvoljeno podnijeti ponudu za pojedinu nekretninu.</w:t>
      </w:r>
    </w:p>
    <w:p w:rsidR="0073137D" w:rsidRDefault="0073137D" w:rsidP="0073137D">
      <w:pPr>
        <w:jc w:val="both"/>
        <w:rPr>
          <w:rFonts w:ascii="Arial" w:hAnsi="Arial" w:cs="Arial"/>
        </w:rPr>
      </w:pPr>
    </w:p>
    <w:p w:rsidR="0073137D" w:rsidRDefault="0073137D" w:rsidP="0073137D">
      <w:pPr>
        <w:rPr>
          <w:rFonts w:ascii="Arial" w:hAnsi="Arial" w:cs="Arial"/>
        </w:rPr>
      </w:pPr>
      <w:r>
        <w:rPr>
          <w:rFonts w:ascii="Arial" w:hAnsi="Arial" w:cs="Arial"/>
          <w:bCs/>
        </w:rPr>
        <w:t xml:space="preserve">Sukladno članku 12. st.3. Pravilnika o energetskim pregledima građevina i energetskom certificiranju zgrada (NN 81/12, 29/13 i 78/13) energetski razred </w:t>
      </w:r>
      <w:r>
        <w:rPr>
          <w:rFonts w:ascii="Arial" w:hAnsi="Arial" w:cs="Arial"/>
        </w:rPr>
        <w:t xml:space="preserve">stambeno-poslovne zgrade "Kino Kalnik" je </w:t>
      </w:r>
      <w:r>
        <w:rPr>
          <w:rFonts w:ascii="Arial" w:hAnsi="Arial" w:cs="Arial"/>
          <w:bCs/>
        </w:rPr>
        <w:t xml:space="preserve"> Razred F, dok je energetski razred predmetnog stana Razred G.</w:t>
      </w:r>
    </w:p>
    <w:p w:rsidR="0073137D" w:rsidRDefault="0073137D" w:rsidP="0073137D">
      <w:pPr>
        <w:jc w:val="center"/>
        <w:rPr>
          <w:rFonts w:ascii="Arial" w:hAnsi="Arial" w:cs="Arial"/>
        </w:rPr>
      </w:pPr>
    </w:p>
    <w:p w:rsidR="0073137D" w:rsidRDefault="0073137D" w:rsidP="0073137D">
      <w:pPr>
        <w:ind w:firstLine="708"/>
        <w:jc w:val="both"/>
        <w:rPr>
          <w:rFonts w:ascii="Arial" w:hAnsi="Arial" w:cs="Arial"/>
        </w:rPr>
      </w:pPr>
    </w:p>
    <w:p w:rsidR="0073137D" w:rsidRDefault="0073137D" w:rsidP="0073137D">
      <w:pPr>
        <w:pStyle w:val="Default"/>
        <w:jc w:val="both"/>
        <w:rPr>
          <w:rFonts w:ascii="Arial" w:hAnsi="Arial" w:cs="Arial"/>
          <w:b/>
          <w:color w:val="auto"/>
          <w:u w:val="single"/>
        </w:rPr>
      </w:pPr>
      <w:r>
        <w:rPr>
          <w:rFonts w:ascii="Arial" w:hAnsi="Arial" w:cs="Arial"/>
          <w:b/>
          <w:noProof/>
          <w:color w:val="auto"/>
          <w:u w:val="single"/>
          <w:lang w:val="en-US"/>
        </w:rPr>
        <w:t xml:space="preserve">2. </w:t>
      </w:r>
      <w:proofErr w:type="gramStart"/>
      <w:r>
        <w:rPr>
          <w:rFonts w:ascii="Arial" w:hAnsi="Arial" w:cs="Arial"/>
          <w:b/>
          <w:bCs/>
          <w:color w:val="auto"/>
          <w:u w:val="single"/>
        </w:rPr>
        <w:t>poslovni</w:t>
      </w:r>
      <w:proofErr w:type="gramEnd"/>
      <w:r>
        <w:rPr>
          <w:rFonts w:ascii="Arial" w:hAnsi="Arial" w:cs="Arial"/>
          <w:b/>
          <w:bCs/>
          <w:color w:val="auto"/>
          <w:u w:val="single"/>
        </w:rPr>
        <w:t xml:space="preserve"> prostor u </w:t>
      </w:r>
      <w:proofErr w:type="spellStart"/>
      <w:r>
        <w:rPr>
          <w:rFonts w:ascii="Arial" w:hAnsi="Arial" w:cs="Arial"/>
          <w:b/>
          <w:color w:val="auto"/>
          <w:u w:val="single"/>
        </w:rPr>
        <w:t>I.Z</w:t>
      </w:r>
      <w:proofErr w:type="spellEnd"/>
      <w:r>
        <w:rPr>
          <w:rFonts w:ascii="Arial" w:hAnsi="Arial" w:cs="Arial"/>
          <w:b/>
          <w:color w:val="auto"/>
          <w:u w:val="single"/>
        </w:rPr>
        <w:t xml:space="preserve">. </w:t>
      </w:r>
      <w:proofErr w:type="spellStart"/>
      <w:r>
        <w:rPr>
          <w:rFonts w:ascii="Arial" w:hAnsi="Arial" w:cs="Arial"/>
          <w:b/>
          <w:color w:val="auto"/>
          <w:u w:val="single"/>
        </w:rPr>
        <w:t>Dijankovečkog</w:t>
      </w:r>
      <w:proofErr w:type="spellEnd"/>
      <w:r>
        <w:rPr>
          <w:rFonts w:ascii="Arial" w:hAnsi="Arial" w:cs="Arial"/>
          <w:b/>
          <w:color w:val="auto"/>
          <w:u w:val="single"/>
        </w:rPr>
        <w:t xml:space="preserve"> 5 u Križevcima</w:t>
      </w:r>
    </w:p>
    <w:p w:rsidR="0073137D" w:rsidRDefault="0073137D" w:rsidP="0073137D">
      <w:pPr>
        <w:pStyle w:val="Default"/>
        <w:spacing w:line="276" w:lineRule="auto"/>
        <w:jc w:val="both"/>
        <w:rPr>
          <w:rFonts w:ascii="Arial" w:hAnsi="Arial" w:cs="Arial"/>
          <w:b/>
          <w:bCs/>
          <w:color w:val="auto"/>
        </w:rPr>
      </w:pPr>
    </w:p>
    <w:p w:rsidR="0073137D" w:rsidRDefault="0073137D" w:rsidP="0073137D">
      <w:pPr>
        <w:pStyle w:val="Default"/>
        <w:spacing w:line="276" w:lineRule="auto"/>
        <w:rPr>
          <w:rFonts w:ascii="Arial" w:hAnsi="Arial" w:cs="Arial"/>
          <w:color w:val="auto"/>
        </w:rPr>
      </w:pPr>
      <w:r>
        <w:rPr>
          <w:rFonts w:ascii="Arial" w:hAnsi="Arial" w:cs="Arial"/>
          <w:bCs/>
          <w:color w:val="auto"/>
        </w:rPr>
        <w:t xml:space="preserve">Poslovni prostor u </w:t>
      </w:r>
      <w:r>
        <w:rPr>
          <w:rFonts w:ascii="Arial" w:hAnsi="Arial" w:cs="Arial"/>
          <w:color w:val="auto"/>
        </w:rPr>
        <w:t xml:space="preserve">I. Z. </w:t>
      </w:r>
      <w:proofErr w:type="spellStart"/>
      <w:r>
        <w:rPr>
          <w:rFonts w:ascii="Arial" w:hAnsi="Arial" w:cs="Arial"/>
          <w:color w:val="auto"/>
        </w:rPr>
        <w:t>Dijankovečkog</w:t>
      </w:r>
      <w:proofErr w:type="spellEnd"/>
      <w:r>
        <w:rPr>
          <w:rFonts w:ascii="Arial" w:hAnsi="Arial" w:cs="Arial"/>
          <w:color w:val="auto"/>
        </w:rPr>
        <w:t xml:space="preserve"> 5, Križevci površine 162,66 m</w:t>
      </w:r>
      <w:r>
        <w:rPr>
          <w:rFonts w:ascii="Arial" w:hAnsi="Arial" w:cs="Arial"/>
          <w:color w:val="auto"/>
          <w:vertAlign w:val="superscript"/>
        </w:rPr>
        <w:t xml:space="preserve">2 </w:t>
      </w:r>
      <w:r>
        <w:rPr>
          <w:rFonts w:ascii="Arial" w:hAnsi="Arial" w:cs="Arial"/>
          <w:color w:val="auto"/>
        </w:rPr>
        <w:t xml:space="preserve">je </w:t>
      </w:r>
      <w:r>
        <w:rPr>
          <w:rFonts w:ascii="Arial" w:hAnsi="Arial" w:cs="Arial"/>
          <w:bCs/>
          <w:color w:val="auto"/>
        </w:rPr>
        <w:t xml:space="preserve">etažni udio stambeno-poslovne zgrade sagrađene na </w:t>
      </w:r>
      <w:proofErr w:type="spellStart"/>
      <w:r>
        <w:rPr>
          <w:rFonts w:ascii="Arial" w:hAnsi="Arial" w:cs="Arial"/>
          <w:bCs/>
          <w:color w:val="auto"/>
        </w:rPr>
        <w:t>kčbr</w:t>
      </w:r>
      <w:proofErr w:type="spellEnd"/>
      <w:r>
        <w:rPr>
          <w:rFonts w:ascii="Arial" w:hAnsi="Arial" w:cs="Arial"/>
          <w:bCs/>
          <w:color w:val="auto"/>
        </w:rPr>
        <w:t xml:space="preserve">. 841/1 ZGRADA  U UL.I.Z.DIJANKVEČKOG, površine 946 m2,  </w:t>
      </w:r>
      <w:proofErr w:type="spellStart"/>
      <w:r>
        <w:rPr>
          <w:rFonts w:ascii="Arial" w:hAnsi="Arial" w:cs="Arial"/>
          <w:bCs/>
          <w:color w:val="auto"/>
        </w:rPr>
        <w:t>k.o</w:t>
      </w:r>
      <w:proofErr w:type="spellEnd"/>
      <w:r>
        <w:rPr>
          <w:rFonts w:ascii="Arial" w:hAnsi="Arial" w:cs="Arial"/>
          <w:bCs/>
          <w:color w:val="auto"/>
        </w:rPr>
        <w:t xml:space="preserve">. Križevci, </w:t>
      </w:r>
      <w:proofErr w:type="spellStart"/>
      <w:r>
        <w:rPr>
          <w:rFonts w:ascii="Arial" w:hAnsi="Arial" w:cs="Arial"/>
          <w:color w:val="auto"/>
        </w:rPr>
        <w:t>zk.ul</w:t>
      </w:r>
      <w:proofErr w:type="spellEnd"/>
      <w:r>
        <w:rPr>
          <w:rFonts w:ascii="Arial" w:hAnsi="Arial" w:cs="Arial"/>
          <w:color w:val="auto"/>
        </w:rPr>
        <w:t xml:space="preserve">. 7995, poduložak 2. </w:t>
      </w:r>
    </w:p>
    <w:p w:rsidR="0073137D" w:rsidRDefault="0073137D" w:rsidP="0073137D">
      <w:pPr>
        <w:pStyle w:val="Default"/>
        <w:spacing w:line="276" w:lineRule="auto"/>
        <w:jc w:val="both"/>
        <w:rPr>
          <w:rFonts w:ascii="Arial" w:hAnsi="Arial" w:cs="Arial"/>
          <w:color w:val="auto"/>
        </w:rPr>
      </w:pPr>
    </w:p>
    <w:p w:rsidR="0073137D" w:rsidRDefault="0073137D" w:rsidP="0073137D">
      <w:pPr>
        <w:pStyle w:val="Default"/>
        <w:spacing w:line="276" w:lineRule="auto"/>
        <w:rPr>
          <w:rFonts w:ascii="Arial" w:hAnsi="Arial" w:cs="Arial"/>
          <w:b/>
          <w:bCs/>
          <w:color w:val="auto"/>
        </w:rPr>
      </w:pPr>
      <w:r>
        <w:rPr>
          <w:rFonts w:ascii="Arial" w:hAnsi="Arial" w:cs="Arial"/>
          <w:color w:val="auto"/>
        </w:rPr>
        <w:t xml:space="preserve">Početna cijena utvrđena od strane ovlaštenog vještaka sveukupno iznosi                                      </w:t>
      </w:r>
      <w:r>
        <w:rPr>
          <w:rFonts w:ascii="Arial" w:hAnsi="Arial" w:cs="Arial"/>
          <w:b/>
          <w:color w:val="auto"/>
        </w:rPr>
        <w:t xml:space="preserve">155.588,34 </w:t>
      </w:r>
      <w:r>
        <w:rPr>
          <w:rFonts w:ascii="Arial" w:hAnsi="Arial" w:cs="Arial"/>
          <w:b/>
          <w:bCs/>
          <w:color w:val="auto"/>
        </w:rPr>
        <w:t>€ ili 1.193.362,57 kn (956,52 €/m2)</w:t>
      </w:r>
    </w:p>
    <w:p w:rsidR="0073137D" w:rsidRDefault="0073137D" w:rsidP="0073137D">
      <w:pPr>
        <w:pStyle w:val="Default"/>
        <w:spacing w:line="276" w:lineRule="auto"/>
        <w:rPr>
          <w:rFonts w:ascii="Arial" w:hAnsi="Arial" w:cs="Arial"/>
          <w:bCs/>
          <w:color w:val="auto"/>
        </w:rPr>
      </w:pPr>
    </w:p>
    <w:p w:rsidR="0073137D" w:rsidRDefault="0073137D" w:rsidP="0073137D">
      <w:pPr>
        <w:pStyle w:val="Default"/>
        <w:spacing w:line="276" w:lineRule="auto"/>
        <w:rPr>
          <w:rFonts w:ascii="Arial" w:hAnsi="Arial" w:cs="Arial"/>
          <w:color w:val="auto"/>
        </w:rPr>
      </w:pPr>
      <w:r>
        <w:rPr>
          <w:rFonts w:ascii="Arial" w:hAnsi="Arial" w:cs="Arial"/>
          <w:bCs/>
          <w:color w:val="auto"/>
        </w:rPr>
        <w:t>Sukladno članku 12. st.3. Pravilnika o energetskim pregledima građevina i energetskom certificiranju zgrada (NN 81/12, 29/13 i 78/13) energetski razred predmetnog poslovnog prostora je Razred G.</w:t>
      </w:r>
    </w:p>
    <w:p w:rsidR="0073137D" w:rsidRDefault="0073137D" w:rsidP="0073137D">
      <w:pPr>
        <w:pStyle w:val="Default"/>
        <w:jc w:val="both"/>
        <w:rPr>
          <w:rFonts w:ascii="Arial" w:hAnsi="Arial" w:cs="Arial"/>
          <w:b/>
          <w:color w:val="auto"/>
          <w:u w:val="single"/>
        </w:rPr>
      </w:pPr>
      <w:r>
        <w:rPr>
          <w:rFonts w:ascii="Arial" w:hAnsi="Arial" w:cs="Arial"/>
          <w:b/>
          <w:noProof/>
          <w:color w:val="auto"/>
          <w:u w:val="single"/>
          <w:lang w:val="en-US"/>
        </w:rPr>
        <w:lastRenderedPageBreak/>
        <w:t xml:space="preserve">3. </w:t>
      </w:r>
      <w:proofErr w:type="gramStart"/>
      <w:r>
        <w:rPr>
          <w:rFonts w:ascii="Arial" w:hAnsi="Arial" w:cs="Arial"/>
          <w:b/>
          <w:bCs/>
          <w:color w:val="auto"/>
          <w:u w:val="single"/>
        </w:rPr>
        <w:t>poslovni</w:t>
      </w:r>
      <w:proofErr w:type="gramEnd"/>
      <w:r>
        <w:rPr>
          <w:rFonts w:ascii="Arial" w:hAnsi="Arial" w:cs="Arial"/>
          <w:b/>
          <w:bCs/>
          <w:color w:val="auto"/>
          <w:u w:val="single"/>
        </w:rPr>
        <w:t xml:space="preserve"> prostor u </w:t>
      </w:r>
      <w:proofErr w:type="spellStart"/>
      <w:r>
        <w:rPr>
          <w:rFonts w:ascii="Arial" w:hAnsi="Arial" w:cs="Arial"/>
          <w:b/>
          <w:color w:val="auto"/>
          <w:u w:val="single"/>
        </w:rPr>
        <w:t>I.Z</w:t>
      </w:r>
      <w:proofErr w:type="spellEnd"/>
      <w:r>
        <w:rPr>
          <w:rFonts w:ascii="Arial" w:hAnsi="Arial" w:cs="Arial"/>
          <w:b/>
          <w:color w:val="auto"/>
          <w:u w:val="single"/>
        </w:rPr>
        <w:t xml:space="preserve">. </w:t>
      </w:r>
      <w:proofErr w:type="spellStart"/>
      <w:r>
        <w:rPr>
          <w:rFonts w:ascii="Arial" w:hAnsi="Arial" w:cs="Arial"/>
          <w:b/>
          <w:color w:val="auto"/>
          <w:u w:val="single"/>
        </w:rPr>
        <w:t>Dijankovečkog</w:t>
      </w:r>
      <w:proofErr w:type="spellEnd"/>
      <w:r>
        <w:rPr>
          <w:rFonts w:ascii="Arial" w:hAnsi="Arial" w:cs="Arial"/>
          <w:b/>
          <w:color w:val="auto"/>
          <w:u w:val="single"/>
        </w:rPr>
        <w:t xml:space="preserve"> 10 u Križevcima</w:t>
      </w:r>
    </w:p>
    <w:p w:rsidR="0073137D" w:rsidRDefault="0073137D" w:rsidP="0073137D">
      <w:pPr>
        <w:pStyle w:val="Default"/>
        <w:ind w:firstLine="708"/>
        <w:jc w:val="both"/>
        <w:rPr>
          <w:rFonts w:ascii="Arial" w:hAnsi="Arial" w:cs="Arial"/>
          <w:color w:val="auto"/>
        </w:rPr>
      </w:pPr>
    </w:p>
    <w:p w:rsidR="0073137D" w:rsidRDefault="0073137D" w:rsidP="0073137D">
      <w:pPr>
        <w:pStyle w:val="Default"/>
        <w:jc w:val="both"/>
        <w:rPr>
          <w:rFonts w:ascii="Arial" w:hAnsi="Arial" w:cs="Arial"/>
          <w:color w:val="auto"/>
        </w:rPr>
      </w:pPr>
      <w:r>
        <w:rPr>
          <w:rFonts w:ascii="Arial" w:hAnsi="Arial" w:cs="Arial"/>
          <w:bCs/>
          <w:color w:val="auto"/>
        </w:rPr>
        <w:t xml:space="preserve">Poslovni prostor u Ulici I. Z. </w:t>
      </w:r>
      <w:proofErr w:type="spellStart"/>
      <w:r>
        <w:rPr>
          <w:rFonts w:ascii="Arial" w:hAnsi="Arial" w:cs="Arial"/>
          <w:bCs/>
          <w:color w:val="auto"/>
        </w:rPr>
        <w:t>Dijankovečkog</w:t>
      </w:r>
      <w:proofErr w:type="spellEnd"/>
      <w:r>
        <w:rPr>
          <w:rFonts w:ascii="Arial" w:hAnsi="Arial" w:cs="Arial"/>
          <w:bCs/>
          <w:color w:val="auto"/>
        </w:rPr>
        <w:t xml:space="preserve"> 10, Križevci površine 131,70 m</w:t>
      </w:r>
      <w:r>
        <w:rPr>
          <w:rFonts w:ascii="Arial" w:hAnsi="Arial" w:cs="Arial"/>
          <w:bCs/>
          <w:color w:val="auto"/>
          <w:vertAlign w:val="superscript"/>
        </w:rPr>
        <w:t xml:space="preserve">2 </w:t>
      </w:r>
      <w:r>
        <w:rPr>
          <w:rFonts w:ascii="Arial" w:hAnsi="Arial" w:cs="Arial"/>
          <w:bCs/>
          <w:color w:val="auto"/>
        </w:rPr>
        <w:t>nalazi se u stambeno-poslovnoj zgradi</w:t>
      </w:r>
      <w:r>
        <w:rPr>
          <w:rFonts w:ascii="Arial" w:hAnsi="Arial" w:cs="Arial"/>
          <w:bCs/>
          <w:color w:val="auto"/>
          <w:vertAlign w:val="superscript"/>
        </w:rPr>
        <w:t xml:space="preserve"> </w:t>
      </w:r>
      <w:r>
        <w:rPr>
          <w:rFonts w:ascii="Arial" w:hAnsi="Arial" w:cs="Arial"/>
          <w:bCs/>
          <w:color w:val="auto"/>
        </w:rPr>
        <w:t xml:space="preserve">u zemljišnoj knjizi upisanoj kao </w:t>
      </w:r>
      <w:proofErr w:type="spellStart"/>
      <w:r>
        <w:rPr>
          <w:rFonts w:ascii="Arial" w:hAnsi="Arial" w:cs="Arial"/>
          <w:color w:val="auto"/>
        </w:rPr>
        <w:t>kčbr</w:t>
      </w:r>
      <w:proofErr w:type="spellEnd"/>
      <w:r>
        <w:rPr>
          <w:rFonts w:ascii="Arial" w:hAnsi="Arial" w:cs="Arial"/>
          <w:color w:val="auto"/>
        </w:rPr>
        <w:t xml:space="preserve">. 800/2 ZGRADA </w:t>
      </w:r>
      <w:proofErr w:type="spellStart"/>
      <w:r>
        <w:rPr>
          <w:rFonts w:ascii="Arial" w:hAnsi="Arial" w:cs="Arial"/>
          <w:color w:val="auto"/>
        </w:rPr>
        <w:t>M.PIJADE</w:t>
      </w:r>
      <w:proofErr w:type="spellEnd"/>
      <w:r>
        <w:rPr>
          <w:rFonts w:ascii="Arial" w:hAnsi="Arial" w:cs="Arial"/>
          <w:color w:val="auto"/>
        </w:rPr>
        <w:t xml:space="preserve"> 5 površine 298 m2 </w:t>
      </w:r>
      <w:proofErr w:type="spellStart"/>
      <w:r>
        <w:rPr>
          <w:rFonts w:ascii="Arial" w:hAnsi="Arial" w:cs="Arial"/>
          <w:color w:val="auto"/>
        </w:rPr>
        <w:t>zk.ul</w:t>
      </w:r>
      <w:proofErr w:type="spellEnd"/>
      <w:r>
        <w:rPr>
          <w:rFonts w:ascii="Arial" w:hAnsi="Arial" w:cs="Arial"/>
          <w:color w:val="auto"/>
        </w:rPr>
        <w:t xml:space="preserve">. 5699 </w:t>
      </w:r>
      <w:proofErr w:type="spellStart"/>
      <w:r>
        <w:rPr>
          <w:rFonts w:ascii="Arial" w:hAnsi="Arial" w:cs="Arial"/>
          <w:color w:val="auto"/>
        </w:rPr>
        <w:t>k.o</w:t>
      </w:r>
      <w:proofErr w:type="spellEnd"/>
      <w:r>
        <w:rPr>
          <w:rFonts w:ascii="Arial" w:hAnsi="Arial" w:cs="Arial"/>
          <w:color w:val="auto"/>
        </w:rPr>
        <w:t>. Križevci.</w:t>
      </w:r>
    </w:p>
    <w:p w:rsidR="0073137D" w:rsidRDefault="0073137D" w:rsidP="0073137D">
      <w:pPr>
        <w:autoSpaceDE w:val="0"/>
        <w:autoSpaceDN w:val="0"/>
        <w:adjustRightInd w:val="0"/>
        <w:spacing w:before="120"/>
        <w:outlineLvl w:val="0"/>
        <w:rPr>
          <w:rFonts w:ascii="Arial" w:hAnsi="Arial" w:cs="Arial"/>
          <w:b/>
          <w:bCs/>
        </w:rPr>
      </w:pPr>
      <w:r>
        <w:rPr>
          <w:rFonts w:ascii="Arial" w:hAnsi="Arial" w:cs="Arial"/>
        </w:rPr>
        <w:t xml:space="preserve">Početna cijena utvrđena od strane ovlaštenog vještaka  sveukupno iznosi                              </w:t>
      </w:r>
      <w:r>
        <w:rPr>
          <w:rFonts w:ascii="Arial" w:hAnsi="Arial" w:cs="Arial"/>
          <w:b/>
        </w:rPr>
        <w:t xml:space="preserve">132.201,34 </w:t>
      </w:r>
      <w:r>
        <w:rPr>
          <w:rFonts w:ascii="Arial" w:hAnsi="Arial" w:cs="Arial"/>
          <w:b/>
          <w:bCs/>
        </w:rPr>
        <w:t>€ ili 1.013.984,28 kn (1.003,81 €/m2)</w:t>
      </w:r>
    </w:p>
    <w:p w:rsidR="0073137D" w:rsidRDefault="0073137D" w:rsidP="0073137D">
      <w:pPr>
        <w:autoSpaceDE w:val="0"/>
        <w:autoSpaceDN w:val="0"/>
        <w:adjustRightInd w:val="0"/>
        <w:spacing w:before="120"/>
        <w:outlineLvl w:val="0"/>
        <w:rPr>
          <w:rFonts w:ascii="Arial" w:hAnsi="Arial" w:cs="Arial"/>
          <w:b/>
          <w:bCs/>
        </w:rPr>
      </w:pPr>
      <w:r>
        <w:rPr>
          <w:rFonts w:ascii="Arial" w:hAnsi="Arial" w:cs="Arial"/>
          <w:bCs/>
        </w:rPr>
        <w:t>Sukladno članku 12. st.3. Pravilnika o energetskim pregledima građevina i energetskom certificiranju zgrada (NN 81/12, 29/13 i 78/13) energetski razred predmetnog poslovnog prostora je Razred G.</w:t>
      </w:r>
    </w:p>
    <w:p w:rsidR="0073137D" w:rsidRDefault="0073137D" w:rsidP="0073137D">
      <w:pPr>
        <w:pStyle w:val="Default"/>
        <w:jc w:val="both"/>
        <w:rPr>
          <w:rFonts w:ascii="Arial" w:hAnsi="Arial" w:cs="Arial"/>
          <w:color w:val="auto"/>
        </w:rPr>
      </w:pPr>
    </w:p>
    <w:p w:rsidR="0073137D" w:rsidRDefault="0073137D" w:rsidP="0073137D">
      <w:pPr>
        <w:autoSpaceDE w:val="0"/>
        <w:autoSpaceDN w:val="0"/>
        <w:adjustRightInd w:val="0"/>
        <w:spacing w:before="120"/>
        <w:outlineLvl w:val="0"/>
        <w:rPr>
          <w:rFonts w:ascii="Arial" w:hAnsi="Arial" w:cs="Arial"/>
          <w:b/>
          <w:bCs/>
        </w:rPr>
      </w:pPr>
    </w:p>
    <w:p w:rsidR="0073137D" w:rsidRDefault="0073137D" w:rsidP="0073137D">
      <w:pPr>
        <w:pStyle w:val="Default"/>
        <w:jc w:val="both"/>
        <w:rPr>
          <w:rFonts w:ascii="Arial" w:hAnsi="Arial" w:cs="Arial"/>
          <w:b/>
          <w:color w:val="auto"/>
          <w:u w:val="single"/>
        </w:rPr>
      </w:pPr>
      <w:r>
        <w:rPr>
          <w:rFonts w:ascii="Arial" w:hAnsi="Arial" w:cs="Arial"/>
          <w:b/>
          <w:noProof/>
          <w:color w:val="auto"/>
          <w:u w:val="single"/>
          <w:lang w:val="en-US"/>
        </w:rPr>
        <w:t xml:space="preserve">4. </w:t>
      </w:r>
      <w:proofErr w:type="gramStart"/>
      <w:r>
        <w:rPr>
          <w:rFonts w:ascii="Arial" w:hAnsi="Arial" w:cs="Arial"/>
          <w:b/>
          <w:bCs/>
          <w:color w:val="auto"/>
          <w:u w:val="single"/>
        </w:rPr>
        <w:t>poslovni</w:t>
      </w:r>
      <w:proofErr w:type="gramEnd"/>
      <w:r>
        <w:rPr>
          <w:rFonts w:ascii="Arial" w:hAnsi="Arial" w:cs="Arial"/>
          <w:b/>
          <w:bCs/>
          <w:color w:val="auto"/>
          <w:u w:val="single"/>
        </w:rPr>
        <w:t xml:space="preserve"> prostor u </w:t>
      </w:r>
      <w:r>
        <w:rPr>
          <w:rFonts w:ascii="Arial" w:hAnsi="Arial" w:cs="Arial"/>
          <w:b/>
          <w:color w:val="auto"/>
          <w:u w:val="single"/>
        </w:rPr>
        <w:t>I.Z.Dijankovečkog 18 u Križevcima</w:t>
      </w:r>
    </w:p>
    <w:p w:rsidR="0073137D" w:rsidRDefault="0073137D" w:rsidP="0073137D">
      <w:pPr>
        <w:pStyle w:val="Default"/>
        <w:jc w:val="both"/>
        <w:rPr>
          <w:rFonts w:ascii="Arial" w:eastAsia="Times New Roman" w:hAnsi="Arial" w:cs="Arial"/>
          <w:b/>
          <w:bCs/>
          <w:color w:val="auto"/>
          <w:lang w:eastAsia="hr-HR"/>
        </w:rPr>
      </w:pPr>
    </w:p>
    <w:p w:rsidR="0073137D" w:rsidRDefault="0073137D" w:rsidP="0073137D">
      <w:pPr>
        <w:pStyle w:val="Default"/>
        <w:jc w:val="both"/>
        <w:rPr>
          <w:rFonts w:ascii="Arial" w:hAnsi="Arial" w:cs="Arial"/>
          <w:color w:val="auto"/>
        </w:rPr>
      </w:pPr>
      <w:r>
        <w:rPr>
          <w:rFonts w:ascii="Arial" w:hAnsi="Arial" w:cs="Arial"/>
          <w:bCs/>
          <w:color w:val="auto"/>
        </w:rPr>
        <w:t xml:space="preserve">Poslovni prostor na 1. katu zgrade u Ulici I. Z. </w:t>
      </w:r>
      <w:proofErr w:type="spellStart"/>
      <w:r>
        <w:rPr>
          <w:rFonts w:ascii="Arial" w:hAnsi="Arial" w:cs="Arial"/>
          <w:bCs/>
          <w:color w:val="auto"/>
        </w:rPr>
        <w:t>Dijankovečkog</w:t>
      </w:r>
      <w:proofErr w:type="spellEnd"/>
      <w:r>
        <w:rPr>
          <w:rFonts w:ascii="Arial" w:hAnsi="Arial" w:cs="Arial"/>
          <w:bCs/>
          <w:color w:val="auto"/>
        </w:rPr>
        <w:t xml:space="preserve"> 18, Križevci odnosno etažni udio zgrade sagrađene na </w:t>
      </w:r>
      <w:proofErr w:type="spellStart"/>
      <w:r>
        <w:rPr>
          <w:rFonts w:ascii="Arial" w:hAnsi="Arial" w:cs="Arial"/>
          <w:bCs/>
          <w:color w:val="auto"/>
        </w:rPr>
        <w:t>kčbr</w:t>
      </w:r>
      <w:proofErr w:type="spellEnd"/>
      <w:r>
        <w:rPr>
          <w:rFonts w:ascii="Arial" w:hAnsi="Arial" w:cs="Arial"/>
          <w:bCs/>
          <w:color w:val="auto"/>
        </w:rPr>
        <w:t xml:space="preserve">. 812 </w:t>
      </w:r>
      <w:proofErr w:type="spellStart"/>
      <w:r>
        <w:rPr>
          <w:rFonts w:ascii="Arial" w:hAnsi="Arial" w:cs="Arial"/>
          <w:bCs/>
          <w:color w:val="auto"/>
        </w:rPr>
        <w:t>k.o</w:t>
      </w:r>
      <w:proofErr w:type="spellEnd"/>
      <w:r>
        <w:rPr>
          <w:rFonts w:ascii="Arial" w:hAnsi="Arial" w:cs="Arial"/>
          <w:bCs/>
          <w:color w:val="auto"/>
        </w:rPr>
        <w:t xml:space="preserve">. Križevci, u zemljišnoj knjizi upisan u </w:t>
      </w:r>
      <w:proofErr w:type="spellStart"/>
      <w:r>
        <w:rPr>
          <w:rFonts w:ascii="Arial" w:hAnsi="Arial" w:cs="Arial"/>
          <w:color w:val="auto"/>
        </w:rPr>
        <w:t>zk.ul</w:t>
      </w:r>
      <w:proofErr w:type="spellEnd"/>
      <w:r>
        <w:rPr>
          <w:rFonts w:ascii="Arial" w:hAnsi="Arial" w:cs="Arial"/>
          <w:color w:val="auto"/>
        </w:rPr>
        <w:t xml:space="preserve">. 8486 poduložak 3 </w:t>
      </w:r>
      <w:proofErr w:type="spellStart"/>
      <w:r>
        <w:rPr>
          <w:rFonts w:ascii="Arial" w:hAnsi="Arial" w:cs="Arial"/>
          <w:color w:val="auto"/>
        </w:rPr>
        <w:t>k.o</w:t>
      </w:r>
      <w:proofErr w:type="spellEnd"/>
      <w:r>
        <w:rPr>
          <w:rFonts w:ascii="Arial" w:hAnsi="Arial" w:cs="Arial"/>
          <w:color w:val="auto"/>
        </w:rPr>
        <w:t>. Križevci ukupne površine 332,95 m2.</w:t>
      </w:r>
    </w:p>
    <w:p w:rsidR="0073137D" w:rsidRDefault="0073137D" w:rsidP="0073137D">
      <w:pPr>
        <w:autoSpaceDE w:val="0"/>
        <w:autoSpaceDN w:val="0"/>
        <w:adjustRightInd w:val="0"/>
        <w:spacing w:before="120"/>
        <w:outlineLvl w:val="0"/>
        <w:rPr>
          <w:rFonts w:ascii="Arial" w:hAnsi="Arial" w:cs="Arial"/>
        </w:rPr>
      </w:pPr>
    </w:p>
    <w:p w:rsidR="0073137D" w:rsidRDefault="0073137D" w:rsidP="0073137D">
      <w:pPr>
        <w:autoSpaceDE w:val="0"/>
        <w:autoSpaceDN w:val="0"/>
        <w:adjustRightInd w:val="0"/>
        <w:spacing w:before="120"/>
        <w:outlineLvl w:val="0"/>
        <w:rPr>
          <w:rFonts w:ascii="Arial" w:hAnsi="Arial" w:cs="Arial"/>
        </w:rPr>
      </w:pPr>
      <w:r>
        <w:rPr>
          <w:rFonts w:ascii="Arial" w:hAnsi="Arial" w:cs="Arial"/>
        </w:rPr>
        <w:t xml:space="preserve">Početna cijena utvrđena od strane ovlaštenog vještaka sveukupno iznosi   </w:t>
      </w:r>
    </w:p>
    <w:p w:rsidR="0073137D" w:rsidRDefault="0073137D" w:rsidP="0073137D">
      <w:pPr>
        <w:autoSpaceDE w:val="0"/>
        <w:autoSpaceDN w:val="0"/>
        <w:adjustRightInd w:val="0"/>
        <w:spacing w:before="120"/>
        <w:outlineLvl w:val="0"/>
        <w:rPr>
          <w:rFonts w:ascii="Arial" w:hAnsi="Arial" w:cs="Arial"/>
          <w:b/>
          <w:bCs/>
        </w:rPr>
      </w:pPr>
      <w:r>
        <w:rPr>
          <w:rFonts w:ascii="Arial" w:hAnsi="Arial" w:cs="Arial"/>
          <w:b/>
        </w:rPr>
        <w:t xml:space="preserve">100.616,18  </w:t>
      </w:r>
      <w:r>
        <w:rPr>
          <w:rFonts w:ascii="Arial" w:hAnsi="Arial" w:cs="Arial"/>
          <w:b/>
          <w:bCs/>
        </w:rPr>
        <w:t>€ ili 771.726,10 kn (302,20</w:t>
      </w:r>
      <w:r>
        <w:rPr>
          <w:rFonts w:ascii="Arial" w:hAnsi="Arial" w:cs="Arial"/>
          <w:b/>
        </w:rPr>
        <w:t xml:space="preserve"> </w:t>
      </w:r>
      <w:r>
        <w:rPr>
          <w:rFonts w:ascii="Arial" w:hAnsi="Arial" w:cs="Arial"/>
          <w:b/>
          <w:bCs/>
        </w:rPr>
        <w:t>€/m2)</w:t>
      </w:r>
      <w:r>
        <w:rPr>
          <w:rFonts w:ascii="Arial" w:hAnsi="Arial" w:cs="Arial"/>
          <w:b/>
        </w:rPr>
        <w:t xml:space="preserve"> </w:t>
      </w:r>
    </w:p>
    <w:p w:rsidR="0073137D" w:rsidRDefault="0073137D" w:rsidP="0073137D">
      <w:pPr>
        <w:jc w:val="both"/>
        <w:rPr>
          <w:rFonts w:ascii="Arial" w:hAnsi="Arial" w:cs="Arial"/>
          <w:b/>
          <w:u w:val="single"/>
        </w:rPr>
      </w:pPr>
    </w:p>
    <w:p w:rsidR="0073137D" w:rsidRDefault="0073137D" w:rsidP="0073137D">
      <w:pPr>
        <w:jc w:val="both"/>
        <w:rPr>
          <w:rFonts w:ascii="Arial" w:hAnsi="Arial" w:cs="Arial"/>
        </w:rPr>
      </w:pPr>
      <w:r>
        <w:rPr>
          <w:rFonts w:ascii="Arial" w:hAnsi="Arial" w:cs="Arial"/>
          <w:bCs/>
        </w:rPr>
        <w:t>Sukladno članku 12. st.3. Pravilnika o energetskim pregledima građevina i energetskom certificiranju zgrada (NN 81/12, 29/13 i 78/13) energetski razred predmetnog poslovnog prostora je Razred F.</w:t>
      </w:r>
    </w:p>
    <w:p w:rsidR="0073137D" w:rsidRDefault="0073137D" w:rsidP="0073137D">
      <w:pPr>
        <w:pStyle w:val="Default"/>
        <w:ind w:firstLine="708"/>
        <w:jc w:val="both"/>
        <w:rPr>
          <w:rFonts w:ascii="Arial" w:hAnsi="Arial" w:cs="Arial"/>
          <w:bCs/>
          <w:color w:val="auto"/>
        </w:rPr>
      </w:pPr>
    </w:p>
    <w:p w:rsidR="0073137D" w:rsidRDefault="0073137D" w:rsidP="0073137D">
      <w:pPr>
        <w:jc w:val="both"/>
        <w:rPr>
          <w:rFonts w:ascii="Arial" w:hAnsi="Arial" w:cs="Arial"/>
          <w:b/>
          <w:u w:val="single"/>
        </w:rPr>
      </w:pPr>
    </w:p>
    <w:p w:rsidR="0073137D" w:rsidRDefault="0073137D" w:rsidP="0073137D">
      <w:pPr>
        <w:jc w:val="both"/>
        <w:rPr>
          <w:rFonts w:ascii="Arial" w:hAnsi="Arial" w:cs="Arial"/>
          <w:b/>
          <w:u w:val="single"/>
        </w:rPr>
      </w:pPr>
      <w:r>
        <w:rPr>
          <w:rFonts w:ascii="Arial" w:hAnsi="Arial" w:cs="Arial"/>
          <w:b/>
          <w:u w:val="single"/>
        </w:rPr>
        <w:t xml:space="preserve">5. </w:t>
      </w:r>
      <w:r>
        <w:rPr>
          <w:rFonts w:ascii="Arial" w:hAnsi="Arial" w:cs="Arial"/>
          <w:b/>
          <w:bCs/>
          <w:u w:val="single"/>
        </w:rPr>
        <w:t>stan u zgradi u Ulici K. Tomislava 22 b u Križevcima</w:t>
      </w:r>
    </w:p>
    <w:p w:rsidR="0073137D" w:rsidRDefault="0073137D" w:rsidP="0073137D">
      <w:pPr>
        <w:jc w:val="both"/>
        <w:rPr>
          <w:rFonts w:ascii="Arial" w:hAnsi="Arial" w:cs="Arial"/>
        </w:rPr>
      </w:pPr>
    </w:p>
    <w:p w:rsidR="0073137D" w:rsidRDefault="0073137D" w:rsidP="0073137D">
      <w:pPr>
        <w:jc w:val="both"/>
        <w:rPr>
          <w:rFonts w:ascii="Arial" w:hAnsi="Arial" w:cs="Arial"/>
        </w:rPr>
      </w:pPr>
      <w:r>
        <w:rPr>
          <w:rFonts w:ascii="Arial" w:hAnsi="Arial" w:cs="Arial"/>
        </w:rPr>
        <w:t xml:space="preserve">Grad Križevci prodaje </w:t>
      </w:r>
      <w:r>
        <w:rPr>
          <w:rFonts w:ascii="Arial" w:hAnsi="Arial" w:cs="Arial"/>
          <w:bCs/>
        </w:rPr>
        <w:t>jednosobni stan površine 33.82 m</w:t>
      </w:r>
      <w:r>
        <w:rPr>
          <w:rFonts w:ascii="Arial" w:hAnsi="Arial" w:cs="Arial"/>
          <w:bCs/>
          <w:vertAlign w:val="superscript"/>
        </w:rPr>
        <w:t>2</w:t>
      </w:r>
      <w:r>
        <w:rPr>
          <w:rFonts w:ascii="Arial" w:hAnsi="Arial" w:cs="Arial"/>
          <w:bCs/>
        </w:rPr>
        <w:t xml:space="preserve"> na I katu zgrade u Ulici K. Tomislava 22 b u Križevcima sagrađenoj na </w:t>
      </w:r>
      <w:proofErr w:type="spellStart"/>
      <w:r>
        <w:rPr>
          <w:rFonts w:ascii="Arial" w:hAnsi="Arial" w:cs="Arial"/>
          <w:bCs/>
        </w:rPr>
        <w:t>kčbr</w:t>
      </w:r>
      <w:proofErr w:type="spellEnd"/>
      <w:r>
        <w:rPr>
          <w:rFonts w:ascii="Arial" w:hAnsi="Arial" w:cs="Arial"/>
          <w:bCs/>
        </w:rPr>
        <w:t xml:space="preserve">. 1588/1 </w:t>
      </w:r>
      <w:proofErr w:type="spellStart"/>
      <w:r>
        <w:rPr>
          <w:rFonts w:ascii="Arial" w:hAnsi="Arial" w:cs="Arial"/>
        </w:rPr>
        <w:t>k.o</w:t>
      </w:r>
      <w:proofErr w:type="spellEnd"/>
      <w:r>
        <w:rPr>
          <w:rFonts w:ascii="Arial" w:hAnsi="Arial" w:cs="Arial"/>
        </w:rPr>
        <w:t>. Križevci</w:t>
      </w:r>
      <w:r>
        <w:rPr>
          <w:rFonts w:ascii="Arial" w:hAnsi="Arial" w:cs="Arial"/>
          <w:bCs/>
        </w:rPr>
        <w:t xml:space="preserve">, etažno vlasništvo Grada Križevci u zemljišnim knjigama upisan u </w:t>
      </w:r>
      <w:proofErr w:type="spellStart"/>
      <w:r>
        <w:rPr>
          <w:rFonts w:ascii="Arial" w:hAnsi="Arial" w:cs="Arial"/>
        </w:rPr>
        <w:t>zk.ul</w:t>
      </w:r>
      <w:proofErr w:type="spellEnd"/>
      <w:r>
        <w:rPr>
          <w:rFonts w:ascii="Arial" w:hAnsi="Arial" w:cs="Arial"/>
        </w:rPr>
        <w:t xml:space="preserve">. 6378 poduložak 7 </w:t>
      </w:r>
      <w:proofErr w:type="spellStart"/>
      <w:r>
        <w:rPr>
          <w:rFonts w:ascii="Arial" w:hAnsi="Arial" w:cs="Arial"/>
        </w:rPr>
        <w:t>k.o</w:t>
      </w:r>
      <w:proofErr w:type="spellEnd"/>
      <w:r>
        <w:rPr>
          <w:rFonts w:ascii="Arial" w:hAnsi="Arial" w:cs="Arial"/>
        </w:rPr>
        <w:t>. Križevci.</w:t>
      </w:r>
    </w:p>
    <w:p w:rsidR="0073137D" w:rsidRDefault="0073137D" w:rsidP="0073137D">
      <w:pPr>
        <w:autoSpaceDE w:val="0"/>
        <w:autoSpaceDN w:val="0"/>
        <w:adjustRightInd w:val="0"/>
        <w:outlineLvl w:val="0"/>
        <w:rPr>
          <w:rFonts w:ascii="Arial" w:hAnsi="Arial" w:cs="Arial"/>
        </w:rPr>
      </w:pPr>
    </w:p>
    <w:p w:rsidR="0073137D" w:rsidRDefault="0073137D" w:rsidP="0073137D">
      <w:pPr>
        <w:autoSpaceDE w:val="0"/>
        <w:autoSpaceDN w:val="0"/>
        <w:adjustRightInd w:val="0"/>
        <w:outlineLvl w:val="0"/>
        <w:rPr>
          <w:rFonts w:ascii="Arial" w:hAnsi="Arial" w:cs="Arial"/>
          <w:b/>
          <w:bCs/>
          <w:vertAlign w:val="superscript"/>
        </w:rPr>
      </w:pPr>
      <w:r>
        <w:rPr>
          <w:rFonts w:ascii="Arial" w:hAnsi="Arial" w:cs="Arial"/>
          <w:bCs/>
        </w:rPr>
        <w:t xml:space="preserve">Početna cijena </w:t>
      </w:r>
      <w:r>
        <w:rPr>
          <w:rFonts w:ascii="Arial" w:hAnsi="Arial" w:cs="Arial"/>
        </w:rPr>
        <w:t xml:space="preserve">utvrđena od strane ovlaštenog vještaka  sveukupno iznosi                             </w:t>
      </w:r>
      <w:r>
        <w:rPr>
          <w:rFonts w:ascii="Arial" w:hAnsi="Arial" w:cs="Arial"/>
          <w:b/>
        </w:rPr>
        <w:t xml:space="preserve">32.160,30 </w:t>
      </w:r>
      <w:r>
        <w:rPr>
          <w:rFonts w:ascii="Arial" w:hAnsi="Arial" w:cs="Arial"/>
          <w:b/>
          <w:bCs/>
        </w:rPr>
        <w:t>€ ili 246.669,50 kn (950,93</w:t>
      </w:r>
      <w:r>
        <w:rPr>
          <w:rFonts w:ascii="Arial" w:hAnsi="Arial" w:cs="Arial"/>
          <w:b/>
        </w:rPr>
        <w:t xml:space="preserve"> </w:t>
      </w:r>
      <w:r>
        <w:rPr>
          <w:rFonts w:ascii="Arial" w:hAnsi="Arial" w:cs="Arial"/>
          <w:b/>
          <w:bCs/>
        </w:rPr>
        <w:t>€</w:t>
      </w:r>
      <w:r>
        <w:rPr>
          <w:rFonts w:ascii="Arial" w:hAnsi="Arial" w:cs="Arial"/>
          <w:b/>
        </w:rPr>
        <w:t xml:space="preserve"> /m2)</w:t>
      </w:r>
      <w:r>
        <w:rPr>
          <w:rFonts w:ascii="Arial" w:hAnsi="Arial" w:cs="Arial"/>
        </w:rPr>
        <w:t xml:space="preserve">                         </w:t>
      </w:r>
    </w:p>
    <w:p w:rsidR="0073137D" w:rsidRDefault="0073137D" w:rsidP="0073137D">
      <w:pPr>
        <w:autoSpaceDE w:val="0"/>
        <w:autoSpaceDN w:val="0"/>
        <w:adjustRightInd w:val="0"/>
        <w:ind w:firstLine="705"/>
        <w:jc w:val="both"/>
        <w:outlineLvl w:val="0"/>
        <w:rPr>
          <w:rFonts w:ascii="Arial" w:hAnsi="Arial" w:cs="Arial"/>
          <w:bCs/>
        </w:rPr>
      </w:pPr>
    </w:p>
    <w:p w:rsidR="0073137D" w:rsidRDefault="0073137D" w:rsidP="0073137D">
      <w:pPr>
        <w:autoSpaceDE w:val="0"/>
        <w:autoSpaceDN w:val="0"/>
        <w:adjustRightInd w:val="0"/>
        <w:outlineLvl w:val="0"/>
        <w:rPr>
          <w:rFonts w:ascii="Arial" w:hAnsi="Arial" w:cs="Arial"/>
          <w:bCs/>
        </w:rPr>
      </w:pPr>
      <w:r>
        <w:rPr>
          <w:rFonts w:ascii="Arial" w:hAnsi="Arial" w:cs="Arial"/>
          <w:bCs/>
        </w:rPr>
        <w:t>Sukladno članku 12. st.3. Pravilnika o energetskim pregledima građevina i energetskom certificiranju zgrada (NN 81/12, 29/13 i 78/13) energetski razred predmetnog stana je Razred B.</w:t>
      </w:r>
    </w:p>
    <w:p w:rsidR="0073137D" w:rsidRDefault="0073137D" w:rsidP="0073137D">
      <w:pPr>
        <w:jc w:val="both"/>
        <w:rPr>
          <w:rFonts w:ascii="Arial" w:hAnsi="Arial" w:cs="Arial"/>
          <w:b/>
          <w:u w:val="single"/>
        </w:rPr>
      </w:pPr>
    </w:p>
    <w:p w:rsidR="0073137D" w:rsidRDefault="0073137D" w:rsidP="0073137D">
      <w:pPr>
        <w:jc w:val="both"/>
        <w:rPr>
          <w:rFonts w:ascii="Arial" w:hAnsi="Arial" w:cs="Arial"/>
          <w:b/>
          <w:u w:val="single"/>
        </w:rPr>
      </w:pPr>
      <w:r>
        <w:rPr>
          <w:rFonts w:ascii="Arial" w:hAnsi="Arial" w:cs="Arial"/>
          <w:b/>
          <w:u w:val="single"/>
        </w:rPr>
        <w:t xml:space="preserve">6. </w:t>
      </w:r>
      <w:r>
        <w:rPr>
          <w:rFonts w:ascii="Arial" w:hAnsi="Arial" w:cs="Arial"/>
          <w:b/>
          <w:bCs/>
          <w:u w:val="single"/>
        </w:rPr>
        <w:t>stan u zgradi u Ulici  Drage Grdenića 24 u Križevcima</w:t>
      </w:r>
    </w:p>
    <w:p w:rsidR="0073137D" w:rsidRDefault="0073137D" w:rsidP="0073137D">
      <w:pPr>
        <w:jc w:val="both"/>
        <w:rPr>
          <w:rFonts w:ascii="Arial" w:hAnsi="Arial" w:cs="Arial"/>
        </w:rPr>
      </w:pPr>
    </w:p>
    <w:p w:rsidR="0073137D" w:rsidRDefault="0073137D" w:rsidP="0073137D">
      <w:pPr>
        <w:jc w:val="both"/>
        <w:rPr>
          <w:rFonts w:ascii="Arial" w:hAnsi="Arial" w:cs="Arial"/>
        </w:rPr>
      </w:pPr>
      <w:r>
        <w:rPr>
          <w:rFonts w:ascii="Arial" w:hAnsi="Arial" w:cs="Arial"/>
        </w:rPr>
        <w:t xml:space="preserve">Grad Križevci prodaje </w:t>
      </w:r>
      <w:r>
        <w:rPr>
          <w:rFonts w:ascii="Arial" w:hAnsi="Arial" w:cs="Arial"/>
          <w:bCs/>
        </w:rPr>
        <w:t>četverosoban stan površine 79,08 m</w:t>
      </w:r>
      <w:r>
        <w:rPr>
          <w:rFonts w:ascii="Arial" w:hAnsi="Arial" w:cs="Arial"/>
          <w:bCs/>
          <w:vertAlign w:val="superscript"/>
        </w:rPr>
        <w:t>2</w:t>
      </w:r>
      <w:r>
        <w:rPr>
          <w:rFonts w:ascii="Arial" w:hAnsi="Arial" w:cs="Arial"/>
          <w:bCs/>
        </w:rPr>
        <w:t xml:space="preserve"> na potkrovlju zgrade u Ulici D. Grdenića u Križevcima sagrađenoj na </w:t>
      </w:r>
      <w:proofErr w:type="spellStart"/>
      <w:r>
        <w:rPr>
          <w:rFonts w:ascii="Arial" w:hAnsi="Arial" w:cs="Arial"/>
          <w:bCs/>
        </w:rPr>
        <w:t>kčbr</w:t>
      </w:r>
      <w:proofErr w:type="spellEnd"/>
      <w:r>
        <w:rPr>
          <w:rFonts w:ascii="Arial" w:hAnsi="Arial" w:cs="Arial"/>
          <w:bCs/>
        </w:rPr>
        <w:t xml:space="preserve">. 881/5 </w:t>
      </w:r>
      <w:proofErr w:type="spellStart"/>
      <w:r>
        <w:rPr>
          <w:rFonts w:ascii="Arial" w:hAnsi="Arial" w:cs="Arial"/>
        </w:rPr>
        <w:t>k.o</w:t>
      </w:r>
      <w:proofErr w:type="spellEnd"/>
      <w:r>
        <w:rPr>
          <w:rFonts w:ascii="Arial" w:hAnsi="Arial" w:cs="Arial"/>
        </w:rPr>
        <w:t>. Križevci</w:t>
      </w:r>
      <w:r>
        <w:rPr>
          <w:rFonts w:ascii="Arial" w:hAnsi="Arial" w:cs="Arial"/>
          <w:bCs/>
        </w:rPr>
        <w:t xml:space="preserve">, etažno vlasništvo Grada Križevci u zemljišnim knjigama upisan u </w:t>
      </w:r>
      <w:proofErr w:type="spellStart"/>
      <w:r>
        <w:rPr>
          <w:rFonts w:ascii="Arial" w:hAnsi="Arial" w:cs="Arial"/>
        </w:rPr>
        <w:t>zk.ul</w:t>
      </w:r>
      <w:proofErr w:type="spellEnd"/>
      <w:r>
        <w:rPr>
          <w:rFonts w:ascii="Arial" w:hAnsi="Arial" w:cs="Arial"/>
        </w:rPr>
        <w:t xml:space="preserve">. 8590 poduložak 15 </w:t>
      </w:r>
      <w:proofErr w:type="spellStart"/>
      <w:r>
        <w:rPr>
          <w:rFonts w:ascii="Arial" w:hAnsi="Arial" w:cs="Arial"/>
        </w:rPr>
        <w:t>k.o</w:t>
      </w:r>
      <w:proofErr w:type="spellEnd"/>
      <w:r>
        <w:rPr>
          <w:rFonts w:ascii="Arial" w:hAnsi="Arial" w:cs="Arial"/>
        </w:rPr>
        <w:t>. Križevci.</w:t>
      </w:r>
    </w:p>
    <w:p w:rsidR="0073137D" w:rsidRDefault="0073137D" w:rsidP="0073137D">
      <w:pPr>
        <w:autoSpaceDE w:val="0"/>
        <w:autoSpaceDN w:val="0"/>
        <w:adjustRightInd w:val="0"/>
        <w:jc w:val="both"/>
        <w:outlineLvl w:val="0"/>
        <w:rPr>
          <w:rFonts w:ascii="Arial" w:hAnsi="Arial" w:cs="Arial"/>
        </w:rPr>
      </w:pPr>
    </w:p>
    <w:p w:rsidR="0073137D" w:rsidRDefault="0073137D" w:rsidP="0073137D">
      <w:pPr>
        <w:autoSpaceDE w:val="0"/>
        <w:autoSpaceDN w:val="0"/>
        <w:adjustRightInd w:val="0"/>
        <w:jc w:val="both"/>
        <w:outlineLvl w:val="0"/>
        <w:rPr>
          <w:rFonts w:ascii="Arial" w:hAnsi="Arial" w:cs="Arial"/>
          <w:bCs/>
        </w:rPr>
      </w:pPr>
    </w:p>
    <w:p w:rsidR="0073137D" w:rsidRDefault="0073137D" w:rsidP="0073137D">
      <w:pPr>
        <w:autoSpaceDE w:val="0"/>
        <w:autoSpaceDN w:val="0"/>
        <w:adjustRightInd w:val="0"/>
        <w:jc w:val="both"/>
        <w:outlineLvl w:val="0"/>
        <w:rPr>
          <w:rFonts w:ascii="Arial" w:hAnsi="Arial" w:cs="Arial"/>
          <w:b/>
          <w:bCs/>
          <w:vertAlign w:val="superscript"/>
        </w:rPr>
      </w:pPr>
      <w:r>
        <w:rPr>
          <w:rFonts w:ascii="Arial" w:hAnsi="Arial" w:cs="Arial"/>
          <w:bCs/>
        </w:rPr>
        <w:lastRenderedPageBreak/>
        <w:t xml:space="preserve">Početna prodajna cijena </w:t>
      </w:r>
      <w:r>
        <w:rPr>
          <w:rFonts w:ascii="Arial" w:hAnsi="Arial" w:cs="Arial"/>
        </w:rPr>
        <w:t xml:space="preserve">utvrđena od strane ovlaštenog vještaka  sveukupno iznosi                              </w:t>
      </w:r>
    </w:p>
    <w:p w:rsidR="0073137D" w:rsidRDefault="0073137D" w:rsidP="0073137D">
      <w:pPr>
        <w:jc w:val="both"/>
        <w:rPr>
          <w:rFonts w:ascii="Arial" w:hAnsi="Arial" w:cs="Arial"/>
          <w:b/>
        </w:rPr>
      </w:pPr>
      <w:r>
        <w:rPr>
          <w:rFonts w:ascii="Arial" w:hAnsi="Arial" w:cs="Arial"/>
          <w:b/>
        </w:rPr>
        <w:t xml:space="preserve">79.096,22 </w:t>
      </w:r>
      <w:r>
        <w:rPr>
          <w:rFonts w:ascii="Arial" w:hAnsi="Arial" w:cs="Arial"/>
          <w:b/>
          <w:bCs/>
        </w:rPr>
        <w:t>€ ili 606.668,01 kn (1.000,21 €/m2)</w:t>
      </w:r>
    </w:p>
    <w:p w:rsidR="0073137D" w:rsidRDefault="0073137D" w:rsidP="0073137D">
      <w:pPr>
        <w:jc w:val="both"/>
        <w:rPr>
          <w:rFonts w:ascii="Arial" w:hAnsi="Arial" w:cs="Arial"/>
          <w:b/>
          <w:u w:val="single"/>
        </w:rPr>
      </w:pPr>
    </w:p>
    <w:p w:rsidR="0073137D" w:rsidRDefault="0073137D" w:rsidP="0073137D">
      <w:pPr>
        <w:autoSpaceDE w:val="0"/>
        <w:autoSpaceDN w:val="0"/>
        <w:adjustRightInd w:val="0"/>
        <w:outlineLvl w:val="0"/>
        <w:rPr>
          <w:rFonts w:ascii="Arial" w:hAnsi="Arial" w:cs="Arial"/>
          <w:bCs/>
        </w:rPr>
      </w:pPr>
      <w:r>
        <w:rPr>
          <w:rFonts w:ascii="Arial" w:hAnsi="Arial" w:cs="Arial"/>
          <w:bCs/>
        </w:rPr>
        <w:t>Sukladno članku 12. st.3. Pravilnika o energetskim pregledima građevina i energetskom certificiranju zgrada (NN 81/12, 29/13 i 78/13) energetski razred predmetnog stana je Razred C.</w:t>
      </w:r>
    </w:p>
    <w:p w:rsidR="0073137D" w:rsidRDefault="0073137D" w:rsidP="0073137D">
      <w:pPr>
        <w:jc w:val="both"/>
        <w:rPr>
          <w:rFonts w:ascii="Arial" w:hAnsi="Arial" w:cs="Arial"/>
          <w:b/>
          <w:u w:val="single"/>
        </w:rPr>
      </w:pPr>
    </w:p>
    <w:p w:rsidR="0073137D" w:rsidRDefault="0073137D" w:rsidP="0073137D">
      <w:pPr>
        <w:jc w:val="both"/>
        <w:rPr>
          <w:rFonts w:ascii="Arial" w:hAnsi="Arial" w:cs="Arial"/>
          <w:b/>
          <w:u w:val="single"/>
        </w:rPr>
      </w:pPr>
      <w:r>
        <w:rPr>
          <w:rFonts w:ascii="Arial" w:hAnsi="Arial" w:cs="Arial"/>
          <w:b/>
          <w:u w:val="single"/>
        </w:rPr>
        <w:t xml:space="preserve">7. </w:t>
      </w:r>
      <w:r>
        <w:rPr>
          <w:rFonts w:ascii="Arial" w:hAnsi="Arial" w:cs="Arial"/>
          <w:b/>
          <w:bCs/>
          <w:u w:val="single"/>
        </w:rPr>
        <w:t xml:space="preserve">stan u zgradi u </w:t>
      </w:r>
      <w:proofErr w:type="spellStart"/>
      <w:r>
        <w:rPr>
          <w:rFonts w:ascii="Arial" w:hAnsi="Arial" w:cs="Arial"/>
          <w:b/>
          <w:bCs/>
          <w:u w:val="single"/>
        </w:rPr>
        <w:t>u</w:t>
      </w:r>
      <w:proofErr w:type="spellEnd"/>
      <w:r>
        <w:rPr>
          <w:rFonts w:ascii="Arial" w:hAnsi="Arial" w:cs="Arial"/>
          <w:b/>
          <w:bCs/>
          <w:u w:val="single"/>
        </w:rPr>
        <w:t xml:space="preserve"> Ulici  Drage Grdenića 24 u Križevcima</w:t>
      </w:r>
    </w:p>
    <w:p w:rsidR="0073137D" w:rsidRDefault="0073137D" w:rsidP="0073137D">
      <w:pPr>
        <w:jc w:val="both"/>
        <w:rPr>
          <w:rFonts w:ascii="Arial" w:hAnsi="Arial" w:cs="Arial"/>
        </w:rPr>
      </w:pPr>
    </w:p>
    <w:p w:rsidR="0073137D" w:rsidRDefault="0073137D" w:rsidP="0073137D">
      <w:pPr>
        <w:jc w:val="both"/>
        <w:rPr>
          <w:rFonts w:ascii="Arial" w:hAnsi="Arial" w:cs="Arial"/>
        </w:rPr>
      </w:pPr>
      <w:r>
        <w:rPr>
          <w:rFonts w:ascii="Arial" w:hAnsi="Arial" w:cs="Arial"/>
        </w:rPr>
        <w:t xml:space="preserve">Grad Križevci prodaje </w:t>
      </w:r>
      <w:r>
        <w:rPr>
          <w:rFonts w:ascii="Arial" w:hAnsi="Arial" w:cs="Arial"/>
          <w:bCs/>
        </w:rPr>
        <w:t>trosoban stan površine 70,34 m</w:t>
      </w:r>
      <w:r>
        <w:rPr>
          <w:rFonts w:ascii="Arial" w:hAnsi="Arial" w:cs="Arial"/>
          <w:bCs/>
          <w:vertAlign w:val="superscript"/>
        </w:rPr>
        <w:t>2</w:t>
      </w:r>
      <w:r>
        <w:rPr>
          <w:rFonts w:ascii="Arial" w:hAnsi="Arial" w:cs="Arial"/>
          <w:bCs/>
        </w:rPr>
        <w:t xml:space="preserve"> na potkrovlju zgrade u Ulici D. Grdenića u Križevcima sagrađenoj na </w:t>
      </w:r>
      <w:proofErr w:type="spellStart"/>
      <w:r>
        <w:rPr>
          <w:rFonts w:ascii="Arial" w:hAnsi="Arial" w:cs="Arial"/>
          <w:bCs/>
        </w:rPr>
        <w:t>kčbr</w:t>
      </w:r>
      <w:proofErr w:type="spellEnd"/>
      <w:r>
        <w:rPr>
          <w:rFonts w:ascii="Arial" w:hAnsi="Arial" w:cs="Arial"/>
          <w:bCs/>
        </w:rPr>
        <w:t xml:space="preserve">. 881/5 </w:t>
      </w:r>
      <w:proofErr w:type="spellStart"/>
      <w:r>
        <w:rPr>
          <w:rFonts w:ascii="Arial" w:hAnsi="Arial" w:cs="Arial"/>
        </w:rPr>
        <w:t>k.o</w:t>
      </w:r>
      <w:proofErr w:type="spellEnd"/>
      <w:r>
        <w:rPr>
          <w:rFonts w:ascii="Arial" w:hAnsi="Arial" w:cs="Arial"/>
        </w:rPr>
        <w:t>. Križevci</w:t>
      </w:r>
      <w:r>
        <w:rPr>
          <w:rFonts w:ascii="Arial" w:hAnsi="Arial" w:cs="Arial"/>
          <w:bCs/>
        </w:rPr>
        <w:t xml:space="preserve">, etažno vlasništvo Grada Križevci u zemljišnim knjigama upisan u </w:t>
      </w:r>
      <w:proofErr w:type="spellStart"/>
      <w:r>
        <w:rPr>
          <w:rFonts w:ascii="Arial" w:hAnsi="Arial" w:cs="Arial"/>
        </w:rPr>
        <w:t>zk.ul</w:t>
      </w:r>
      <w:proofErr w:type="spellEnd"/>
      <w:r>
        <w:rPr>
          <w:rFonts w:ascii="Arial" w:hAnsi="Arial" w:cs="Arial"/>
        </w:rPr>
        <w:t xml:space="preserve">. 8590 poduložak 14 </w:t>
      </w:r>
      <w:proofErr w:type="spellStart"/>
      <w:r>
        <w:rPr>
          <w:rFonts w:ascii="Arial" w:hAnsi="Arial" w:cs="Arial"/>
        </w:rPr>
        <w:t>k.o</w:t>
      </w:r>
      <w:proofErr w:type="spellEnd"/>
      <w:r>
        <w:rPr>
          <w:rFonts w:ascii="Arial" w:hAnsi="Arial" w:cs="Arial"/>
        </w:rPr>
        <w:t>. Križevci.</w:t>
      </w:r>
    </w:p>
    <w:p w:rsidR="0073137D" w:rsidRDefault="0073137D" w:rsidP="0073137D">
      <w:pPr>
        <w:autoSpaceDE w:val="0"/>
        <w:autoSpaceDN w:val="0"/>
        <w:adjustRightInd w:val="0"/>
        <w:jc w:val="both"/>
        <w:outlineLvl w:val="0"/>
        <w:rPr>
          <w:rFonts w:ascii="Arial" w:hAnsi="Arial" w:cs="Arial"/>
        </w:rPr>
      </w:pPr>
    </w:p>
    <w:p w:rsidR="0073137D" w:rsidRDefault="0073137D" w:rsidP="0073137D">
      <w:pPr>
        <w:autoSpaceDE w:val="0"/>
        <w:autoSpaceDN w:val="0"/>
        <w:adjustRightInd w:val="0"/>
        <w:jc w:val="both"/>
        <w:outlineLvl w:val="0"/>
        <w:rPr>
          <w:rFonts w:ascii="Arial" w:hAnsi="Arial" w:cs="Arial"/>
          <w:b/>
          <w:bCs/>
          <w:vertAlign w:val="superscript"/>
        </w:rPr>
      </w:pPr>
      <w:r>
        <w:rPr>
          <w:rFonts w:ascii="Arial" w:hAnsi="Arial" w:cs="Arial"/>
          <w:bCs/>
        </w:rPr>
        <w:t xml:space="preserve">Početna prodajna cijena </w:t>
      </w:r>
      <w:r>
        <w:rPr>
          <w:rFonts w:ascii="Arial" w:hAnsi="Arial" w:cs="Arial"/>
        </w:rPr>
        <w:t xml:space="preserve">utvrđena od strane ovlaštenog vještaka  sveukupno iznosi                              </w:t>
      </w:r>
    </w:p>
    <w:p w:rsidR="0073137D" w:rsidRDefault="0073137D" w:rsidP="0073137D">
      <w:pPr>
        <w:jc w:val="both"/>
        <w:rPr>
          <w:rFonts w:ascii="Arial" w:hAnsi="Arial" w:cs="Arial"/>
          <w:b/>
        </w:rPr>
      </w:pPr>
      <w:r>
        <w:rPr>
          <w:rFonts w:ascii="Arial" w:hAnsi="Arial" w:cs="Arial"/>
          <w:b/>
        </w:rPr>
        <w:t xml:space="preserve">70.422,86 </w:t>
      </w:r>
      <w:r>
        <w:rPr>
          <w:rFonts w:ascii="Arial" w:hAnsi="Arial" w:cs="Arial"/>
          <w:b/>
          <w:bCs/>
        </w:rPr>
        <w:t>€ ili 540.143,34 kn (1.001,18 €/m2)</w:t>
      </w:r>
    </w:p>
    <w:p w:rsidR="0073137D" w:rsidRDefault="0073137D" w:rsidP="0073137D">
      <w:pPr>
        <w:autoSpaceDE w:val="0"/>
        <w:autoSpaceDN w:val="0"/>
        <w:adjustRightInd w:val="0"/>
        <w:outlineLvl w:val="0"/>
        <w:rPr>
          <w:rFonts w:ascii="Arial" w:hAnsi="Arial" w:cs="Arial"/>
          <w:bCs/>
        </w:rPr>
      </w:pPr>
    </w:p>
    <w:p w:rsidR="0073137D" w:rsidRDefault="0073137D" w:rsidP="0073137D">
      <w:pPr>
        <w:autoSpaceDE w:val="0"/>
        <w:autoSpaceDN w:val="0"/>
        <w:adjustRightInd w:val="0"/>
        <w:outlineLvl w:val="0"/>
        <w:rPr>
          <w:rFonts w:ascii="Arial" w:hAnsi="Arial" w:cs="Arial"/>
          <w:bCs/>
        </w:rPr>
      </w:pPr>
      <w:r>
        <w:rPr>
          <w:rFonts w:ascii="Arial" w:hAnsi="Arial" w:cs="Arial"/>
          <w:bCs/>
        </w:rPr>
        <w:t>Sukladno članku 12. st.3. Pravilnika o energetskim pregledima građevina i energetskom certificiranju zgrada (NN 81/12, 29/13 i 78/13) energetski razred predmetnog stana je Razred C.</w:t>
      </w:r>
    </w:p>
    <w:p w:rsidR="0073137D" w:rsidRDefault="0073137D" w:rsidP="0073137D">
      <w:pPr>
        <w:jc w:val="both"/>
        <w:rPr>
          <w:rFonts w:ascii="Arial" w:hAnsi="Arial" w:cs="Arial"/>
          <w:b/>
        </w:rPr>
      </w:pPr>
    </w:p>
    <w:p w:rsidR="0073137D" w:rsidRDefault="0073137D" w:rsidP="0073137D">
      <w:pPr>
        <w:jc w:val="both"/>
        <w:rPr>
          <w:rFonts w:ascii="Arial" w:hAnsi="Arial" w:cs="Arial"/>
          <w:b/>
          <w:u w:val="single"/>
        </w:rPr>
      </w:pPr>
    </w:p>
    <w:p w:rsidR="0073137D" w:rsidRDefault="0073137D" w:rsidP="0073137D">
      <w:pPr>
        <w:jc w:val="both"/>
        <w:rPr>
          <w:rFonts w:ascii="Arial" w:hAnsi="Arial" w:cs="Arial"/>
          <w:b/>
          <w:u w:val="single"/>
        </w:rPr>
      </w:pPr>
      <w:r>
        <w:rPr>
          <w:rFonts w:ascii="Arial" w:hAnsi="Arial" w:cs="Arial"/>
          <w:b/>
          <w:u w:val="single"/>
        </w:rPr>
        <w:t xml:space="preserve">8. </w:t>
      </w:r>
      <w:r>
        <w:rPr>
          <w:rFonts w:ascii="Arial" w:hAnsi="Arial" w:cs="Arial"/>
          <w:b/>
          <w:bCs/>
          <w:u w:val="single"/>
        </w:rPr>
        <w:t xml:space="preserve">stan u zgradi u </w:t>
      </w:r>
      <w:proofErr w:type="spellStart"/>
      <w:r>
        <w:rPr>
          <w:rFonts w:ascii="Arial" w:hAnsi="Arial" w:cs="Arial"/>
          <w:b/>
          <w:bCs/>
          <w:u w:val="single"/>
        </w:rPr>
        <w:t>u</w:t>
      </w:r>
      <w:proofErr w:type="spellEnd"/>
      <w:r>
        <w:rPr>
          <w:rFonts w:ascii="Arial" w:hAnsi="Arial" w:cs="Arial"/>
          <w:b/>
          <w:bCs/>
          <w:u w:val="single"/>
        </w:rPr>
        <w:t xml:space="preserve"> Ulici  Matije Gupca 27 u Križevcima</w:t>
      </w:r>
    </w:p>
    <w:p w:rsidR="0073137D" w:rsidRDefault="0073137D" w:rsidP="0073137D">
      <w:pPr>
        <w:jc w:val="both"/>
        <w:rPr>
          <w:rFonts w:ascii="Arial" w:hAnsi="Arial" w:cs="Arial"/>
        </w:rPr>
      </w:pPr>
    </w:p>
    <w:p w:rsidR="0073137D" w:rsidRDefault="0073137D" w:rsidP="0073137D">
      <w:pPr>
        <w:rPr>
          <w:rFonts w:ascii="Arial" w:hAnsi="Arial" w:cs="Arial"/>
        </w:rPr>
      </w:pPr>
      <w:r>
        <w:rPr>
          <w:rFonts w:ascii="Arial" w:hAnsi="Arial" w:cs="Arial"/>
        </w:rPr>
        <w:t>Grad Križevci prodaje trosoban</w:t>
      </w:r>
      <w:r>
        <w:rPr>
          <w:rFonts w:ascii="Arial" w:hAnsi="Arial" w:cs="Arial"/>
          <w:bCs/>
        </w:rPr>
        <w:t xml:space="preserve"> stan površine 92,95 m</w:t>
      </w:r>
      <w:r>
        <w:rPr>
          <w:rFonts w:ascii="Arial" w:hAnsi="Arial" w:cs="Arial"/>
          <w:bCs/>
          <w:vertAlign w:val="superscript"/>
        </w:rPr>
        <w:t>2</w:t>
      </w:r>
      <w:r>
        <w:rPr>
          <w:rFonts w:ascii="Arial" w:hAnsi="Arial" w:cs="Arial"/>
          <w:bCs/>
        </w:rPr>
        <w:t xml:space="preserve"> na 1. katu zgrade u Ulici Matije Gupca u Križevcima sagrađenoj na </w:t>
      </w:r>
      <w:proofErr w:type="spellStart"/>
      <w:r>
        <w:rPr>
          <w:rFonts w:ascii="Arial" w:hAnsi="Arial" w:cs="Arial"/>
          <w:bCs/>
        </w:rPr>
        <w:t>kčbr</w:t>
      </w:r>
      <w:proofErr w:type="spellEnd"/>
      <w:r>
        <w:rPr>
          <w:rFonts w:ascii="Arial" w:hAnsi="Arial" w:cs="Arial"/>
          <w:bCs/>
        </w:rPr>
        <w:t xml:space="preserve">. 1304/18 </w:t>
      </w:r>
      <w:proofErr w:type="spellStart"/>
      <w:r>
        <w:rPr>
          <w:rFonts w:ascii="Arial" w:hAnsi="Arial" w:cs="Arial"/>
        </w:rPr>
        <w:t>k.o</w:t>
      </w:r>
      <w:proofErr w:type="spellEnd"/>
      <w:r>
        <w:rPr>
          <w:rFonts w:ascii="Arial" w:hAnsi="Arial" w:cs="Arial"/>
        </w:rPr>
        <w:t>. Križevci</w:t>
      </w:r>
      <w:r>
        <w:rPr>
          <w:rFonts w:ascii="Arial" w:hAnsi="Arial" w:cs="Arial"/>
          <w:bCs/>
        </w:rPr>
        <w:t xml:space="preserve">, etažno vlasništvo Grada Križevci u zemljišnim knjigama upisan u </w:t>
      </w:r>
      <w:proofErr w:type="spellStart"/>
      <w:r>
        <w:rPr>
          <w:rFonts w:ascii="Arial" w:hAnsi="Arial" w:cs="Arial"/>
        </w:rPr>
        <w:t>zk.ul</w:t>
      </w:r>
      <w:proofErr w:type="spellEnd"/>
      <w:r>
        <w:rPr>
          <w:rFonts w:ascii="Arial" w:hAnsi="Arial" w:cs="Arial"/>
        </w:rPr>
        <w:t xml:space="preserve">. 7999 poduložak 7 </w:t>
      </w:r>
      <w:proofErr w:type="spellStart"/>
      <w:r>
        <w:rPr>
          <w:rFonts w:ascii="Arial" w:hAnsi="Arial" w:cs="Arial"/>
        </w:rPr>
        <w:t>k.o</w:t>
      </w:r>
      <w:proofErr w:type="spellEnd"/>
      <w:r>
        <w:rPr>
          <w:rFonts w:ascii="Arial" w:hAnsi="Arial" w:cs="Arial"/>
        </w:rPr>
        <w:t>. Križevci.</w:t>
      </w:r>
    </w:p>
    <w:p w:rsidR="0073137D" w:rsidRDefault="0073137D" w:rsidP="0073137D">
      <w:pPr>
        <w:autoSpaceDE w:val="0"/>
        <w:autoSpaceDN w:val="0"/>
        <w:adjustRightInd w:val="0"/>
        <w:jc w:val="both"/>
        <w:outlineLvl w:val="0"/>
        <w:rPr>
          <w:rFonts w:ascii="Arial" w:hAnsi="Arial" w:cs="Arial"/>
        </w:rPr>
      </w:pPr>
    </w:p>
    <w:p w:rsidR="0073137D" w:rsidRDefault="0073137D" w:rsidP="0073137D">
      <w:pPr>
        <w:autoSpaceDE w:val="0"/>
        <w:autoSpaceDN w:val="0"/>
        <w:adjustRightInd w:val="0"/>
        <w:jc w:val="both"/>
        <w:outlineLvl w:val="0"/>
        <w:rPr>
          <w:rFonts w:ascii="Arial" w:hAnsi="Arial" w:cs="Arial"/>
          <w:b/>
          <w:bCs/>
          <w:vertAlign w:val="superscript"/>
        </w:rPr>
      </w:pPr>
      <w:r>
        <w:rPr>
          <w:rFonts w:ascii="Arial" w:hAnsi="Arial" w:cs="Arial"/>
          <w:bCs/>
        </w:rPr>
        <w:t xml:space="preserve">Početna prodajna cijena </w:t>
      </w:r>
      <w:r>
        <w:rPr>
          <w:rFonts w:ascii="Arial" w:hAnsi="Arial" w:cs="Arial"/>
        </w:rPr>
        <w:t xml:space="preserve">utvrđena od strane ovlaštenog vještaka  sveukupno iznosi                              </w:t>
      </w:r>
    </w:p>
    <w:p w:rsidR="0073137D" w:rsidRDefault="0073137D" w:rsidP="0073137D">
      <w:pPr>
        <w:jc w:val="both"/>
        <w:rPr>
          <w:rFonts w:ascii="Arial" w:hAnsi="Arial" w:cs="Arial"/>
          <w:b/>
        </w:rPr>
      </w:pPr>
      <w:r>
        <w:rPr>
          <w:rFonts w:ascii="Arial" w:hAnsi="Arial" w:cs="Arial"/>
          <w:b/>
        </w:rPr>
        <w:t xml:space="preserve">74.639,85 </w:t>
      </w:r>
      <w:r>
        <w:rPr>
          <w:rFonts w:ascii="Arial" w:hAnsi="Arial" w:cs="Arial"/>
          <w:b/>
          <w:bCs/>
        </w:rPr>
        <w:t>€ ili 572.487,65 kn (803,01 €/m2)</w:t>
      </w:r>
    </w:p>
    <w:p w:rsidR="0073137D" w:rsidRDefault="0073137D" w:rsidP="0073137D">
      <w:pPr>
        <w:rPr>
          <w:rFonts w:ascii="Arial" w:hAnsi="Arial" w:cs="Arial"/>
        </w:rPr>
      </w:pPr>
    </w:p>
    <w:p w:rsidR="0073137D" w:rsidRDefault="0073137D" w:rsidP="0073137D">
      <w:pPr>
        <w:autoSpaceDE w:val="0"/>
        <w:autoSpaceDN w:val="0"/>
        <w:adjustRightInd w:val="0"/>
        <w:outlineLvl w:val="0"/>
        <w:rPr>
          <w:rFonts w:ascii="Arial" w:hAnsi="Arial" w:cs="Arial"/>
          <w:bCs/>
        </w:rPr>
      </w:pPr>
      <w:r>
        <w:rPr>
          <w:rFonts w:ascii="Arial" w:hAnsi="Arial" w:cs="Arial"/>
          <w:bCs/>
        </w:rPr>
        <w:t>Sukladno članku 12. st.3. Pravilnika o energetskim pregledima građevina i energetskom certificiranju zgrada (NN 81/12, 29/13 i 78/13) energetski razred predmetnog stana je Razred C.</w:t>
      </w:r>
    </w:p>
    <w:p w:rsidR="0073137D" w:rsidRDefault="0073137D" w:rsidP="0073137D">
      <w:pPr>
        <w:jc w:val="center"/>
        <w:rPr>
          <w:rFonts w:ascii="Arial" w:hAnsi="Arial" w:cs="Arial"/>
        </w:rPr>
      </w:pPr>
    </w:p>
    <w:p w:rsidR="0073137D" w:rsidRDefault="0073137D" w:rsidP="0073137D">
      <w:pPr>
        <w:pStyle w:val="Default"/>
        <w:rPr>
          <w:rFonts w:ascii="Arial" w:hAnsi="Arial" w:cs="Arial"/>
          <w:b/>
          <w:noProof/>
          <w:color w:val="auto"/>
          <w:u w:val="single"/>
          <w:lang w:val="en-US"/>
        </w:rPr>
      </w:pPr>
    </w:p>
    <w:p w:rsidR="0073137D" w:rsidRDefault="0073137D" w:rsidP="0073137D">
      <w:pPr>
        <w:autoSpaceDE w:val="0"/>
        <w:autoSpaceDN w:val="0"/>
        <w:adjustRightInd w:val="0"/>
        <w:outlineLvl w:val="0"/>
        <w:rPr>
          <w:rFonts w:ascii="Arial" w:hAnsi="Arial" w:cs="Arial"/>
          <w:bCs/>
        </w:rPr>
      </w:pPr>
    </w:p>
    <w:p w:rsidR="0073137D" w:rsidRDefault="0073137D" w:rsidP="0073137D">
      <w:pPr>
        <w:pStyle w:val="Default"/>
        <w:jc w:val="both"/>
        <w:rPr>
          <w:rFonts w:ascii="Arial" w:hAnsi="Arial" w:cs="Arial"/>
          <w:color w:val="auto"/>
          <w:u w:val="single"/>
        </w:rPr>
      </w:pPr>
      <w:r>
        <w:rPr>
          <w:rFonts w:ascii="Arial" w:hAnsi="Arial" w:cs="Arial"/>
          <w:b/>
          <w:color w:val="auto"/>
          <w:u w:val="single"/>
        </w:rPr>
        <w:t>9 . s</w:t>
      </w:r>
      <w:r>
        <w:rPr>
          <w:rFonts w:ascii="Arial" w:hAnsi="Arial" w:cs="Arial"/>
          <w:b/>
          <w:bCs/>
          <w:color w:val="auto"/>
          <w:u w:val="single"/>
        </w:rPr>
        <w:t xml:space="preserve">tan u zgradi u Ulici  </w:t>
      </w:r>
      <w:r>
        <w:rPr>
          <w:rFonts w:ascii="Arial" w:hAnsi="Arial" w:cs="Arial"/>
          <w:b/>
          <w:color w:val="auto"/>
          <w:u w:val="single"/>
        </w:rPr>
        <w:t xml:space="preserve">Petra Zrinskog 8a </w:t>
      </w:r>
      <w:r>
        <w:rPr>
          <w:rFonts w:ascii="Arial" w:hAnsi="Arial" w:cs="Arial"/>
          <w:b/>
          <w:bCs/>
          <w:color w:val="auto"/>
          <w:u w:val="single"/>
        </w:rPr>
        <w:t>u Križevcima</w:t>
      </w:r>
    </w:p>
    <w:p w:rsidR="0073137D" w:rsidRDefault="0073137D" w:rsidP="0073137D">
      <w:pPr>
        <w:jc w:val="both"/>
        <w:rPr>
          <w:rFonts w:ascii="Arial" w:hAnsi="Arial" w:cs="Arial"/>
          <w:u w:val="single"/>
        </w:rPr>
      </w:pPr>
    </w:p>
    <w:p w:rsidR="0073137D" w:rsidRDefault="0073137D" w:rsidP="0073137D">
      <w:pPr>
        <w:jc w:val="both"/>
        <w:rPr>
          <w:rFonts w:ascii="Arial" w:hAnsi="Arial" w:cs="Arial"/>
        </w:rPr>
      </w:pPr>
      <w:r>
        <w:rPr>
          <w:rFonts w:ascii="Arial" w:hAnsi="Arial" w:cs="Arial"/>
        </w:rPr>
        <w:t xml:space="preserve">Grad Križevci prodaje stan u zgradu u ulici Petra Zrinskog 8a u Križevcima, sagrađen na </w:t>
      </w:r>
      <w:proofErr w:type="spellStart"/>
      <w:r>
        <w:rPr>
          <w:rFonts w:ascii="Arial" w:hAnsi="Arial" w:cs="Arial"/>
        </w:rPr>
        <w:t>kčbr</w:t>
      </w:r>
      <w:proofErr w:type="spellEnd"/>
      <w:r>
        <w:rPr>
          <w:rFonts w:ascii="Arial" w:hAnsi="Arial" w:cs="Arial"/>
        </w:rPr>
        <w:t xml:space="preserve">. 1302/6, </w:t>
      </w:r>
      <w:proofErr w:type="spellStart"/>
      <w:r>
        <w:rPr>
          <w:rFonts w:ascii="Arial" w:hAnsi="Arial" w:cs="Arial"/>
        </w:rPr>
        <w:t>k.o</w:t>
      </w:r>
      <w:proofErr w:type="spellEnd"/>
      <w:r>
        <w:rPr>
          <w:rFonts w:ascii="Arial" w:hAnsi="Arial" w:cs="Arial"/>
        </w:rPr>
        <w:t xml:space="preserve">. Križevci, zk.ul.br. 6214, Poduložak 26, 26. Etaža 389/10000, 1. </w:t>
      </w:r>
      <w:proofErr w:type="spellStart"/>
      <w:r>
        <w:rPr>
          <w:rFonts w:ascii="Arial" w:hAnsi="Arial" w:cs="Arial"/>
        </w:rPr>
        <w:t>Diletacija</w:t>
      </w:r>
      <w:proofErr w:type="spellEnd"/>
      <w:r>
        <w:rPr>
          <w:rFonts w:ascii="Arial" w:hAnsi="Arial" w:cs="Arial"/>
        </w:rPr>
        <w:t xml:space="preserve"> A – prvi kat: dvosobni stan A 1.2. – sastoji se od hodnika sa 7,05 m2, WC-a sa kupaonom sa 3,90 m2, dnevnog boravka i kuhinje sa 27,90 m2, sobe sa 13,60 m2 i </w:t>
      </w:r>
      <w:proofErr w:type="spellStart"/>
      <w:r>
        <w:rPr>
          <w:rFonts w:ascii="Arial" w:hAnsi="Arial" w:cs="Arial"/>
        </w:rPr>
        <w:t>loggie</w:t>
      </w:r>
      <w:proofErr w:type="spellEnd"/>
      <w:r>
        <w:rPr>
          <w:rFonts w:ascii="Arial" w:hAnsi="Arial" w:cs="Arial"/>
        </w:rPr>
        <w:t xml:space="preserve"> sa 3,55 m2, nalazi se na prvom katu, a ulaz u stan je iz zajedničkog stubišnog prostora, orijentiran je na zapad i jug – ukupne površine 56,00 m2.</w:t>
      </w:r>
    </w:p>
    <w:p w:rsidR="0073137D" w:rsidRDefault="0073137D" w:rsidP="0073137D">
      <w:pPr>
        <w:autoSpaceDE w:val="0"/>
        <w:autoSpaceDN w:val="0"/>
        <w:adjustRightInd w:val="0"/>
        <w:outlineLvl w:val="0"/>
        <w:rPr>
          <w:rFonts w:ascii="Arial" w:hAnsi="Arial" w:cs="Arial"/>
        </w:rPr>
      </w:pPr>
    </w:p>
    <w:p w:rsidR="0073137D" w:rsidRDefault="0073137D" w:rsidP="0073137D">
      <w:pPr>
        <w:autoSpaceDE w:val="0"/>
        <w:autoSpaceDN w:val="0"/>
        <w:adjustRightInd w:val="0"/>
        <w:outlineLvl w:val="0"/>
        <w:rPr>
          <w:rFonts w:ascii="Arial" w:hAnsi="Arial" w:cs="Arial"/>
          <w:bCs/>
        </w:rPr>
      </w:pPr>
    </w:p>
    <w:p w:rsidR="0073137D" w:rsidRDefault="0073137D" w:rsidP="0073137D">
      <w:pPr>
        <w:autoSpaceDE w:val="0"/>
        <w:autoSpaceDN w:val="0"/>
        <w:adjustRightInd w:val="0"/>
        <w:outlineLvl w:val="0"/>
        <w:rPr>
          <w:rFonts w:ascii="Arial" w:hAnsi="Arial" w:cs="Arial"/>
        </w:rPr>
      </w:pPr>
      <w:r>
        <w:rPr>
          <w:rFonts w:ascii="Arial" w:hAnsi="Arial" w:cs="Arial"/>
          <w:bCs/>
        </w:rPr>
        <w:t xml:space="preserve">Početna cijena </w:t>
      </w:r>
      <w:r>
        <w:rPr>
          <w:rFonts w:ascii="Arial" w:hAnsi="Arial" w:cs="Arial"/>
        </w:rPr>
        <w:t xml:space="preserve">utvrđena od strane ovlaštenog vještaka  sveukupno iznosi           </w:t>
      </w:r>
    </w:p>
    <w:p w:rsidR="0073137D" w:rsidRDefault="0073137D" w:rsidP="0073137D">
      <w:pPr>
        <w:autoSpaceDE w:val="0"/>
        <w:autoSpaceDN w:val="0"/>
        <w:adjustRightInd w:val="0"/>
        <w:outlineLvl w:val="0"/>
        <w:rPr>
          <w:rFonts w:ascii="Arial" w:hAnsi="Arial" w:cs="Arial"/>
          <w:b/>
        </w:rPr>
      </w:pPr>
      <w:r>
        <w:rPr>
          <w:rFonts w:ascii="Arial" w:hAnsi="Arial" w:cs="Arial"/>
          <w:b/>
        </w:rPr>
        <w:t>45.986,32 €  ili 352.715,05 kn (821,18 €/m2).</w:t>
      </w:r>
    </w:p>
    <w:p w:rsidR="0073137D" w:rsidRDefault="0073137D" w:rsidP="0073137D">
      <w:pPr>
        <w:autoSpaceDE w:val="0"/>
        <w:autoSpaceDN w:val="0"/>
        <w:adjustRightInd w:val="0"/>
        <w:outlineLvl w:val="0"/>
        <w:rPr>
          <w:rFonts w:ascii="Arial" w:hAnsi="Arial" w:cs="Arial"/>
          <w:bCs/>
        </w:rPr>
      </w:pPr>
    </w:p>
    <w:p w:rsidR="0073137D" w:rsidRDefault="0073137D" w:rsidP="0073137D">
      <w:pPr>
        <w:autoSpaceDE w:val="0"/>
        <w:autoSpaceDN w:val="0"/>
        <w:adjustRightInd w:val="0"/>
        <w:outlineLvl w:val="0"/>
        <w:rPr>
          <w:rFonts w:ascii="Arial" w:hAnsi="Arial" w:cs="Arial"/>
          <w:bCs/>
        </w:rPr>
      </w:pPr>
      <w:r>
        <w:rPr>
          <w:rFonts w:ascii="Arial" w:hAnsi="Arial" w:cs="Arial"/>
          <w:bCs/>
        </w:rPr>
        <w:t>Sukladno članku 12. st.3. Pravilnika o energetskim pregledima građevina i energetskom certificiranju zgrada (NN 81/12, 29/13 i 78/13) energetski razred predmetnog stana je Razred C.</w:t>
      </w:r>
    </w:p>
    <w:p w:rsidR="0073137D" w:rsidRDefault="0073137D" w:rsidP="0073137D">
      <w:pPr>
        <w:autoSpaceDE w:val="0"/>
        <w:autoSpaceDN w:val="0"/>
        <w:adjustRightInd w:val="0"/>
        <w:outlineLvl w:val="0"/>
        <w:rPr>
          <w:rFonts w:ascii="Arial" w:hAnsi="Arial" w:cs="Arial"/>
          <w:b/>
          <w:u w:val="single"/>
        </w:rPr>
      </w:pPr>
    </w:p>
    <w:p w:rsidR="0073137D" w:rsidRDefault="0073137D" w:rsidP="0073137D">
      <w:pPr>
        <w:autoSpaceDE w:val="0"/>
        <w:autoSpaceDN w:val="0"/>
        <w:adjustRightInd w:val="0"/>
        <w:outlineLvl w:val="0"/>
        <w:rPr>
          <w:rFonts w:ascii="Arial" w:hAnsi="Arial" w:cs="Arial"/>
          <w:b/>
          <w:u w:val="single"/>
        </w:rPr>
      </w:pPr>
    </w:p>
    <w:p w:rsidR="0073137D" w:rsidRDefault="0073137D" w:rsidP="0073137D">
      <w:pPr>
        <w:autoSpaceDE w:val="0"/>
        <w:autoSpaceDN w:val="0"/>
        <w:adjustRightInd w:val="0"/>
        <w:outlineLvl w:val="0"/>
        <w:rPr>
          <w:rFonts w:ascii="Arial" w:hAnsi="Arial" w:cs="Arial"/>
          <w:b/>
        </w:rPr>
      </w:pPr>
      <w:r>
        <w:rPr>
          <w:rFonts w:ascii="Arial" w:hAnsi="Arial" w:cs="Arial"/>
          <w:b/>
          <w:u w:val="single"/>
        </w:rPr>
        <w:t>10. s</w:t>
      </w:r>
      <w:r>
        <w:rPr>
          <w:rFonts w:ascii="Arial" w:hAnsi="Arial" w:cs="Arial"/>
          <w:b/>
          <w:bCs/>
          <w:u w:val="single"/>
        </w:rPr>
        <w:t xml:space="preserve">tan u zgradi u Ulici  </w:t>
      </w:r>
      <w:r>
        <w:rPr>
          <w:rFonts w:ascii="Arial" w:hAnsi="Arial" w:cs="Arial"/>
          <w:b/>
          <w:u w:val="single"/>
        </w:rPr>
        <w:t xml:space="preserve">Petra Zrinskog 4 </w:t>
      </w:r>
      <w:r>
        <w:rPr>
          <w:rFonts w:ascii="Arial" w:hAnsi="Arial" w:cs="Arial"/>
          <w:b/>
          <w:bCs/>
          <w:u w:val="single"/>
        </w:rPr>
        <w:t>u Križevcima</w:t>
      </w:r>
    </w:p>
    <w:p w:rsidR="0073137D" w:rsidRDefault="0073137D" w:rsidP="0073137D">
      <w:pPr>
        <w:rPr>
          <w:rFonts w:ascii="Arial" w:hAnsi="Arial" w:cs="Arial"/>
          <w:u w:val="single"/>
        </w:rPr>
      </w:pPr>
    </w:p>
    <w:p w:rsidR="0073137D" w:rsidRDefault="0073137D" w:rsidP="0073137D">
      <w:pPr>
        <w:jc w:val="both"/>
        <w:rPr>
          <w:rFonts w:ascii="Arial" w:hAnsi="Arial" w:cs="Arial"/>
        </w:rPr>
      </w:pPr>
      <w:r>
        <w:rPr>
          <w:rFonts w:ascii="Arial" w:hAnsi="Arial" w:cs="Arial"/>
        </w:rPr>
        <w:t xml:space="preserve">Grad Križevci prodaje trosoban stan u zgradu u ulici Petra Zrinskog 4 u Križevcima, sagrađen na </w:t>
      </w:r>
      <w:proofErr w:type="spellStart"/>
      <w:r>
        <w:rPr>
          <w:rFonts w:ascii="Arial" w:hAnsi="Arial" w:cs="Arial"/>
        </w:rPr>
        <w:t>kčbr</w:t>
      </w:r>
      <w:proofErr w:type="spellEnd"/>
      <w:r>
        <w:rPr>
          <w:rFonts w:ascii="Arial" w:hAnsi="Arial" w:cs="Arial"/>
        </w:rPr>
        <w:t xml:space="preserve">. 1313/1, </w:t>
      </w:r>
      <w:proofErr w:type="spellStart"/>
      <w:r>
        <w:rPr>
          <w:rFonts w:ascii="Arial" w:hAnsi="Arial" w:cs="Arial"/>
        </w:rPr>
        <w:t>k.o</w:t>
      </w:r>
      <w:proofErr w:type="spellEnd"/>
      <w:r>
        <w:rPr>
          <w:rFonts w:ascii="Arial" w:hAnsi="Arial" w:cs="Arial"/>
        </w:rPr>
        <w:t>. Križevci, zk.ul.br. 6210, stan se nalazi u potkrovlju u sjeveroistočnom dijelu građevine, na 5. katu, ukupne površine 47,95 m2.  Za predmetnu zgradu nije provedeno etažno vlasništvo. Grad Križevci trenutno nije gruntovni vlasnik predmetnog stana, već samo posjednik. Gruntovno vlasništvo riješit će se provedbom etažnog elaborata u zemljišnim knjigama, koji j trenutno na usuglašavanju svih vlasnika etažnih dijelova unutar objekta.</w:t>
      </w:r>
    </w:p>
    <w:p w:rsidR="0073137D" w:rsidRDefault="0073137D" w:rsidP="0073137D">
      <w:pPr>
        <w:ind w:firstLine="708"/>
        <w:jc w:val="both"/>
        <w:rPr>
          <w:rFonts w:ascii="Arial" w:hAnsi="Arial" w:cs="Arial"/>
        </w:rPr>
      </w:pPr>
    </w:p>
    <w:p w:rsidR="0073137D" w:rsidRDefault="0073137D" w:rsidP="0073137D">
      <w:pPr>
        <w:autoSpaceDE w:val="0"/>
        <w:autoSpaceDN w:val="0"/>
        <w:adjustRightInd w:val="0"/>
        <w:outlineLvl w:val="0"/>
        <w:rPr>
          <w:rFonts w:ascii="Arial" w:hAnsi="Arial" w:cs="Arial"/>
        </w:rPr>
      </w:pPr>
      <w:r>
        <w:rPr>
          <w:rFonts w:ascii="Arial" w:hAnsi="Arial" w:cs="Arial"/>
          <w:bCs/>
        </w:rPr>
        <w:t xml:space="preserve">Početna cijena </w:t>
      </w:r>
      <w:r>
        <w:rPr>
          <w:rFonts w:ascii="Arial" w:hAnsi="Arial" w:cs="Arial"/>
        </w:rPr>
        <w:t xml:space="preserve">utvrđena od strane ovlaštenog vještaka  sveukupno iznosi                      </w:t>
      </w:r>
      <w:r>
        <w:rPr>
          <w:rFonts w:ascii="Arial" w:hAnsi="Arial" w:cs="Arial"/>
          <w:b/>
        </w:rPr>
        <w:t>28.828,77 € ili 221.116,65 kn (601,23 €/m2).</w:t>
      </w:r>
      <w:r>
        <w:rPr>
          <w:rFonts w:ascii="Arial" w:hAnsi="Arial" w:cs="Arial"/>
        </w:rPr>
        <w:t xml:space="preserve">    </w:t>
      </w:r>
    </w:p>
    <w:p w:rsidR="0073137D" w:rsidRDefault="0073137D" w:rsidP="0073137D">
      <w:pPr>
        <w:autoSpaceDE w:val="0"/>
        <w:autoSpaceDN w:val="0"/>
        <w:adjustRightInd w:val="0"/>
        <w:outlineLvl w:val="0"/>
        <w:rPr>
          <w:rFonts w:ascii="Arial" w:hAnsi="Arial" w:cs="Arial"/>
          <w:bCs/>
        </w:rPr>
      </w:pPr>
    </w:p>
    <w:p w:rsidR="0073137D" w:rsidRDefault="0073137D" w:rsidP="0073137D">
      <w:pPr>
        <w:autoSpaceDE w:val="0"/>
        <w:autoSpaceDN w:val="0"/>
        <w:adjustRightInd w:val="0"/>
        <w:outlineLvl w:val="0"/>
        <w:rPr>
          <w:rFonts w:ascii="Arial" w:hAnsi="Arial" w:cs="Arial"/>
          <w:bCs/>
        </w:rPr>
      </w:pPr>
      <w:r>
        <w:rPr>
          <w:rFonts w:ascii="Arial" w:hAnsi="Arial" w:cs="Arial"/>
          <w:bCs/>
        </w:rPr>
        <w:t>Sukladno članku 12. st.3. Pravilnika o energetskim pregledima građevina i energetskom certificiranju zgrada (NN 81/12, 29/13 i 78/13) energetski razred predmetnog stana je Razred D.</w:t>
      </w:r>
    </w:p>
    <w:p w:rsidR="0073137D" w:rsidRDefault="0073137D" w:rsidP="0073137D">
      <w:pPr>
        <w:autoSpaceDE w:val="0"/>
        <w:autoSpaceDN w:val="0"/>
        <w:adjustRightInd w:val="0"/>
        <w:ind w:firstLine="708"/>
        <w:outlineLvl w:val="0"/>
        <w:rPr>
          <w:rFonts w:ascii="Arial" w:hAnsi="Arial" w:cs="Arial"/>
        </w:rPr>
      </w:pPr>
    </w:p>
    <w:p w:rsidR="0073137D" w:rsidRDefault="0073137D" w:rsidP="0073137D">
      <w:pPr>
        <w:autoSpaceDE w:val="0"/>
        <w:autoSpaceDN w:val="0"/>
        <w:adjustRightInd w:val="0"/>
        <w:spacing w:before="120"/>
        <w:jc w:val="center"/>
        <w:outlineLvl w:val="0"/>
        <w:rPr>
          <w:rFonts w:ascii="Arial" w:hAnsi="Arial" w:cs="Arial"/>
          <w:b/>
          <w:bCs/>
        </w:rPr>
      </w:pPr>
      <w:r>
        <w:rPr>
          <w:rFonts w:ascii="Arial" w:hAnsi="Arial" w:cs="Arial"/>
          <w:b/>
          <w:bCs/>
        </w:rPr>
        <w:t>II.</w:t>
      </w:r>
    </w:p>
    <w:p w:rsidR="0073137D" w:rsidRDefault="0073137D" w:rsidP="0073137D">
      <w:pPr>
        <w:autoSpaceDE w:val="0"/>
        <w:autoSpaceDN w:val="0"/>
        <w:adjustRightInd w:val="0"/>
        <w:spacing w:before="120"/>
        <w:outlineLvl w:val="0"/>
        <w:rPr>
          <w:rFonts w:ascii="Arial" w:hAnsi="Arial" w:cs="Arial"/>
          <w:b/>
          <w:bCs/>
        </w:rPr>
      </w:pPr>
      <w:r>
        <w:rPr>
          <w:rFonts w:ascii="Arial" w:hAnsi="Arial" w:cs="Arial"/>
          <w:b/>
          <w:bCs/>
        </w:rPr>
        <w:t>Uvjeti natječaja</w:t>
      </w:r>
    </w:p>
    <w:p w:rsidR="0073137D" w:rsidRDefault="0073137D" w:rsidP="0073137D">
      <w:pPr>
        <w:autoSpaceDE w:val="0"/>
        <w:autoSpaceDN w:val="0"/>
        <w:adjustRightInd w:val="0"/>
        <w:spacing w:before="120"/>
        <w:jc w:val="center"/>
        <w:outlineLvl w:val="0"/>
        <w:rPr>
          <w:rFonts w:ascii="Arial" w:hAnsi="Arial" w:cs="Arial"/>
          <w:b/>
          <w:bCs/>
        </w:rPr>
      </w:pPr>
    </w:p>
    <w:p w:rsidR="0073137D" w:rsidRDefault="0073137D" w:rsidP="0073137D">
      <w:pPr>
        <w:autoSpaceDE w:val="0"/>
        <w:autoSpaceDN w:val="0"/>
        <w:adjustRightInd w:val="0"/>
        <w:jc w:val="both"/>
        <w:outlineLvl w:val="0"/>
        <w:rPr>
          <w:rFonts w:ascii="Arial" w:hAnsi="Arial" w:cs="Arial"/>
          <w:bCs/>
        </w:rPr>
      </w:pPr>
      <w:r>
        <w:rPr>
          <w:rFonts w:ascii="Arial" w:hAnsi="Arial" w:cs="Arial"/>
          <w:bCs/>
        </w:rPr>
        <w:t>Natječaj se provodi sustavom zatvorenih ponuda.</w:t>
      </w:r>
    </w:p>
    <w:p w:rsidR="0073137D" w:rsidRDefault="00FF537A" w:rsidP="0073137D">
      <w:pPr>
        <w:jc w:val="both"/>
        <w:rPr>
          <w:rFonts w:ascii="Arial" w:hAnsi="Arial" w:cs="Arial"/>
        </w:rPr>
      </w:pPr>
      <w:r>
        <w:rPr>
          <w:rFonts w:ascii="Arial" w:hAnsi="Arial" w:cs="Arial"/>
        </w:rPr>
        <w:t>Rok za podnošenje ponuda je 15</w:t>
      </w:r>
      <w:r w:rsidR="0073137D">
        <w:rPr>
          <w:rFonts w:ascii="Arial" w:hAnsi="Arial" w:cs="Arial"/>
        </w:rPr>
        <w:t xml:space="preserve"> dana, od dana objave na Oglasnoj ploči Grada Križevaca, odnosno od </w:t>
      </w:r>
      <w:r>
        <w:rPr>
          <w:rFonts w:ascii="Arial" w:hAnsi="Arial" w:cs="Arial"/>
          <w:b/>
        </w:rPr>
        <w:t xml:space="preserve">01.06.2015. do </w:t>
      </w:r>
      <w:r w:rsidR="003E4C0D">
        <w:rPr>
          <w:rFonts w:ascii="Arial" w:hAnsi="Arial" w:cs="Arial"/>
          <w:b/>
        </w:rPr>
        <w:t>1</w:t>
      </w:r>
      <w:r>
        <w:rPr>
          <w:rFonts w:ascii="Arial" w:hAnsi="Arial" w:cs="Arial"/>
          <w:b/>
        </w:rPr>
        <w:t>6.06</w:t>
      </w:r>
      <w:r w:rsidR="0073137D">
        <w:rPr>
          <w:rFonts w:ascii="Arial" w:hAnsi="Arial" w:cs="Arial"/>
          <w:b/>
        </w:rPr>
        <w:t>.2015.godine</w:t>
      </w:r>
      <w:r w:rsidR="0073137D">
        <w:rPr>
          <w:rFonts w:ascii="Arial" w:hAnsi="Arial" w:cs="Arial"/>
        </w:rPr>
        <w:t>.</w:t>
      </w:r>
    </w:p>
    <w:p w:rsidR="0073137D" w:rsidRDefault="0073137D" w:rsidP="0073137D">
      <w:pPr>
        <w:autoSpaceDE w:val="0"/>
        <w:autoSpaceDN w:val="0"/>
        <w:adjustRightInd w:val="0"/>
        <w:ind w:firstLine="705"/>
        <w:outlineLvl w:val="0"/>
        <w:rPr>
          <w:rFonts w:ascii="Arial" w:hAnsi="Arial" w:cs="Arial"/>
          <w:bCs/>
        </w:rPr>
      </w:pPr>
    </w:p>
    <w:p w:rsidR="0073137D" w:rsidRDefault="0073137D" w:rsidP="0073137D">
      <w:pPr>
        <w:jc w:val="both"/>
        <w:rPr>
          <w:rFonts w:ascii="Arial" w:hAnsi="Arial" w:cs="Arial"/>
        </w:rPr>
      </w:pPr>
      <w:r>
        <w:rPr>
          <w:rFonts w:ascii="Arial" w:hAnsi="Arial" w:cs="Arial"/>
        </w:rPr>
        <w:t>Pravo sudjelovanja na Natječaju imaju sve fizičke osobe državljani Republike Hrvatske i državljani država članica Europske unije, te pravne osobe registrirane u Republici Hrvatskoj i državama članicama Europske unije, a koje dostave dokaz da su uplatile jamčevinu i sljedeću dokumentaciju:</w:t>
      </w:r>
    </w:p>
    <w:p w:rsidR="0073137D" w:rsidRDefault="0073137D" w:rsidP="0073137D">
      <w:pPr>
        <w:ind w:firstLine="708"/>
        <w:jc w:val="both"/>
        <w:rPr>
          <w:rFonts w:ascii="Arial" w:hAnsi="Arial" w:cs="Arial"/>
        </w:rPr>
      </w:pPr>
    </w:p>
    <w:p w:rsidR="0073137D" w:rsidRDefault="0073137D" w:rsidP="0073137D">
      <w:pPr>
        <w:ind w:left="705" w:hanging="705"/>
        <w:jc w:val="both"/>
        <w:rPr>
          <w:rFonts w:ascii="Arial" w:hAnsi="Arial" w:cs="Arial"/>
        </w:rPr>
      </w:pPr>
      <w:r>
        <w:rPr>
          <w:rFonts w:ascii="Arial" w:hAnsi="Arial" w:cs="Arial"/>
        </w:rPr>
        <w:t>-</w:t>
      </w:r>
      <w:r>
        <w:rPr>
          <w:rFonts w:ascii="Arial" w:hAnsi="Arial" w:cs="Arial"/>
        </w:rPr>
        <w:tab/>
        <w:t xml:space="preserve">podatke o ponuditelju: ime i prezime, prebivalište, MBG i OIB ( za fizičke osobe) odnosno naziv i sjedište te MB i OIB ( za pravne osobe), </w:t>
      </w:r>
    </w:p>
    <w:p w:rsidR="0073137D" w:rsidRDefault="0073137D" w:rsidP="0073137D">
      <w:pPr>
        <w:ind w:left="705" w:hanging="705"/>
        <w:jc w:val="both"/>
        <w:rPr>
          <w:rFonts w:ascii="Arial" w:hAnsi="Arial" w:cs="Arial"/>
        </w:rPr>
      </w:pPr>
      <w:r>
        <w:rPr>
          <w:rFonts w:ascii="Arial" w:hAnsi="Arial" w:cs="Arial"/>
        </w:rPr>
        <w:t>-</w:t>
      </w:r>
      <w:r>
        <w:rPr>
          <w:rFonts w:ascii="Arial" w:hAnsi="Arial" w:cs="Arial"/>
        </w:rPr>
        <w:tab/>
        <w:t>presliku domovnice (za fizičke osobe),</w:t>
      </w:r>
    </w:p>
    <w:p w:rsidR="0073137D" w:rsidRDefault="0073137D" w:rsidP="0073137D">
      <w:pPr>
        <w:ind w:left="705" w:hanging="705"/>
        <w:jc w:val="both"/>
        <w:rPr>
          <w:rFonts w:ascii="Arial" w:hAnsi="Arial" w:cs="Arial"/>
        </w:rPr>
      </w:pPr>
      <w:r>
        <w:rPr>
          <w:rFonts w:ascii="Arial" w:hAnsi="Arial" w:cs="Arial"/>
        </w:rPr>
        <w:t>-</w:t>
      </w:r>
      <w:r>
        <w:rPr>
          <w:rFonts w:ascii="Arial" w:hAnsi="Arial" w:cs="Arial"/>
        </w:rPr>
        <w:tab/>
        <w:t>presliku rješenja o registraciji (za pravne osobe),</w:t>
      </w:r>
    </w:p>
    <w:p w:rsidR="0073137D" w:rsidRDefault="0073137D" w:rsidP="0073137D">
      <w:pPr>
        <w:ind w:left="705" w:hanging="705"/>
        <w:jc w:val="both"/>
        <w:rPr>
          <w:rFonts w:ascii="Arial" w:hAnsi="Arial" w:cs="Arial"/>
        </w:rPr>
      </w:pPr>
      <w:r>
        <w:rPr>
          <w:rFonts w:ascii="Arial" w:hAnsi="Arial" w:cs="Arial"/>
        </w:rPr>
        <w:t>-</w:t>
      </w:r>
      <w:r>
        <w:rPr>
          <w:rFonts w:ascii="Arial" w:hAnsi="Arial" w:cs="Arial"/>
        </w:rPr>
        <w:tab/>
        <w:t xml:space="preserve">dokaz o uplaćenoj jamčevini, </w:t>
      </w:r>
    </w:p>
    <w:p w:rsidR="0073137D" w:rsidRDefault="0073137D" w:rsidP="0073137D">
      <w:pPr>
        <w:ind w:left="705" w:hanging="705"/>
        <w:jc w:val="both"/>
        <w:rPr>
          <w:rFonts w:ascii="Arial" w:hAnsi="Arial" w:cs="Arial"/>
        </w:rPr>
      </w:pPr>
      <w:r>
        <w:rPr>
          <w:rFonts w:ascii="Arial" w:hAnsi="Arial" w:cs="Arial"/>
        </w:rPr>
        <w:t>-</w:t>
      </w:r>
      <w:r>
        <w:rPr>
          <w:rFonts w:ascii="Arial" w:hAnsi="Arial" w:cs="Arial"/>
        </w:rPr>
        <w:tab/>
        <w:t>ponuda novčanog iznosa kupoprodajne cijene,</w:t>
      </w:r>
    </w:p>
    <w:p w:rsidR="0073137D" w:rsidRDefault="0073137D" w:rsidP="0073137D">
      <w:pPr>
        <w:jc w:val="both"/>
        <w:rPr>
          <w:rFonts w:ascii="Arial" w:hAnsi="Arial" w:cs="Arial"/>
        </w:rPr>
      </w:pPr>
      <w:r>
        <w:rPr>
          <w:rFonts w:ascii="Arial" w:hAnsi="Arial" w:cs="Arial"/>
        </w:rPr>
        <w:t xml:space="preserve">- </w:t>
      </w:r>
      <w:r>
        <w:rPr>
          <w:rFonts w:ascii="Arial" w:hAnsi="Arial" w:cs="Arial"/>
        </w:rPr>
        <w:tab/>
        <w:t>potvrdu da nema nepodmirenih obveza prema Gradu Križevcima.</w:t>
      </w:r>
    </w:p>
    <w:p w:rsidR="0073137D" w:rsidRDefault="0073137D" w:rsidP="0073137D">
      <w:pPr>
        <w:jc w:val="both"/>
        <w:rPr>
          <w:rFonts w:ascii="Arial" w:hAnsi="Arial" w:cs="Arial"/>
        </w:rPr>
      </w:pPr>
    </w:p>
    <w:p w:rsidR="0073137D" w:rsidRDefault="0073137D" w:rsidP="0073137D">
      <w:pPr>
        <w:jc w:val="both"/>
        <w:rPr>
          <w:rFonts w:ascii="Arial" w:hAnsi="Arial" w:cs="Arial"/>
        </w:rPr>
      </w:pPr>
      <w:r>
        <w:rPr>
          <w:rFonts w:ascii="Arial" w:hAnsi="Arial" w:cs="Arial"/>
        </w:rPr>
        <w:t>Nepotpune podnesene pisane ponude neće se razmatrati.</w:t>
      </w:r>
    </w:p>
    <w:p w:rsidR="0073137D" w:rsidRDefault="0073137D" w:rsidP="0073137D">
      <w:pPr>
        <w:jc w:val="both"/>
        <w:rPr>
          <w:rFonts w:ascii="Arial" w:hAnsi="Arial" w:cs="Arial"/>
        </w:rPr>
      </w:pPr>
      <w:r>
        <w:rPr>
          <w:rFonts w:ascii="Arial" w:hAnsi="Arial" w:cs="Arial"/>
        </w:rPr>
        <w:tab/>
      </w:r>
      <w:r>
        <w:rPr>
          <w:rFonts w:ascii="Arial" w:hAnsi="Arial" w:cs="Arial"/>
          <w:highlight w:val="red"/>
        </w:rPr>
        <w:t xml:space="preserve"> </w:t>
      </w:r>
    </w:p>
    <w:p w:rsidR="0073137D" w:rsidRDefault="0073137D" w:rsidP="0073137D">
      <w:pPr>
        <w:jc w:val="both"/>
        <w:rPr>
          <w:rFonts w:ascii="Arial" w:hAnsi="Arial" w:cs="Arial"/>
        </w:rPr>
      </w:pPr>
      <w:r>
        <w:rPr>
          <w:rFonts w:ascii="Arial" w:hAnsi="Arial" w:cs="Arial"/>
        </w:rPr>
        <w:t>Grad Križevci zadržava pravo, bez obrazloženja, poništiti Natječaj, odnosno ne prihvatiti niti jednu ponudu i zbog tih razloga ne odgovara za eventualnu štetu, uz povrat jamčevine ponuditeljima. Kupac snosi troškove prijenosa i uknjižbe nekretnina te porez na promet nekretnina.</w:t>
      </w:r>
    </w:p>
    <w:p w:rsidR="0073137D" w:rsidRPr="0073137D" w:rsidRDefault="0073137D" w:rsidP="0073137D">
      <w:pPr>
        <w:jc w:val="center"/>
        <w:rPr>
          <w:rFonts w:ascii="Arial" w:hAnsi="Arial" w:cs="Arial"/>
        </w:rPr>
      </w:pPr>
      <w:r>
        <w:rPr>
          <w:rFonts w:ascii="Arial" w:hAnsi="Arial" w:cs="Arial"/>
          <w:b/>
          <w:bCs/>
        </w:rPr>
        <w:lastRenderedPageBreak/>
        <w:t>III.</w:t>
      </w:r>
    </w:p>
    <w:p w:rsidR="0073137D" w:rsidRDefault="0073137D" w:rsidP="0073137D">
      <w:pPr>
        <w:rPr>
          <w:rFonts w:ascii="Arial" w:hAnsi="Arial" w:cs="Arial"/>
          <w:b/>
        </w:rPr>
      </w:pPr>
    </w:p>
    <w:p w:rsidR="0073137D" w:rsidRDefault="0073137D" w:rsidP="0073137D">
      <w:pPr>
        <w:rPr>
          <w:rFonts w:ascii="Arial" w:hAnsi="Arial" w:cs="Arial"/>
          <w:b/>
        </w:rPr>
      </w:pPr>
      <w:r>
        <w:rPr>
          <w:rFonts w:ascii="Arial" w:hAnsi="Arial" w:cs="Arial"/>
          <w:b/>
        </w:rPr>
        <w:t>Najpovoljniji natjecatelj</w:t>
      </w:r>
    </w:p>
    <w:p w:rsidR="0073137D" w:rsidRDefault="0073137D" w:rsidP="0073137D">
      <w:pPr>
        <w:jc w:val="both"/>
        <w:rPr>
          <w:rFonts w:ascii="Arial" w:hAnsi="Arial" w:cs="Arial"/>
          <w:b/>
        </w:rPr>
      </w:pPr>
    </w:p>
    <w:p w:rsidR="0073137D" w:rsidRDefault="0073137D" w:rsidP="0073137D">
      <w:pPr>
        <w:jc w:val="both"/>
        <w:rPr>
          <w:rFonts w:ascii="Arial" w:hAnsi="Arial" w:cs="Arial"/>
        </w:rPr>
      </w:pPr>
      <w:r>
        <w:rPr>
          <w:rFonts w:ascii="Arial" w:hAnsi="Arial" w:cs="Arial"/>
        </w:rPr>
        <w:t>Najpovoljnijim natjecateljem smatrat će se onaj tko ponudi najvišu kupoprodajnu cijenu, te zadovoljava sve uvjete natječaja.</w:t>
      </w:r>
    </w:p>
    <w:p w:rsidR="0073137D" w:rsidRDefault="0073137D" w:rsidP="0073137D">
      <w:pPr>
        <w:jc w:val="both"/>
        <w:rPr>
          <w:rFonts w:ascii="Arial" w:hAnsi="Arial" w:cs="Arial"/>
        </w:rPr>
      </w:pPr>
      <w:r>
        <w:rPr>
          <w:rFonts w:ascii="Arial" w:hAnsi="Arial" w:cs="Arial"/>
        </w:rPr>
        <w:t>Ako najpovoljniji ponuditelj odustane od svoje ponude, najboljim ponuditeljem smatra se sljedeći ponuditelj koji je ponudio najvišu kupoprodajnu cijenu i ispunjava sve druge uvjete natječaja. U slučaju istog ponuđenog iznosa prednost ima onaj ponuditelj koji je ponudio kraći rok isplate ponuđenog iznosa.</w:t>
      </w:r>
    </w:p>
    <w:p w:rsidR="0073137D" w:rsidRDefault="0073137D" w:rsidP="0073137D">
      <w:pPr>
        <w:spacing w:before="100" w:beforeAutospacing="1" w:after="100" w:afterAutospacing="1"/>
        <w:jc w:val="center"/>
        <w:rPr>
          <w:rFonts w:ascii="Arial" w:hAnsi="Arial" w:cs="Arial"/>
          <w:b/>
          <w:bCs/>
        </w:rPr>
      </w:pPr>
      <w:r>
        <w:rPr>
          <w:rFonts w:ascii="Arial" w:hAnsi="Arial" w:cs="Arial"/>
          <w:b/>
          <w:bCs/>
        </w:rPr>
        <w:t>IV.</w:t>
      </w:r>
    </w:p>
    <w:p w:rsidR="0073137D" w:rsidRDefault="0073137D" w:rsidP="0073137D">
      <w:pPr>
        <w:autoSpaceDE w:val="0"/>
        <w:autoSpaceDN w:val="0"/>
        <w:adjustRightInd w:val="0"/>
        <w:spacing w:before="120"/>
        <w:outlineLvl w:val="0"/>
        <w:rPr>
          <w:rFonts w:ascii="Arial" w:hAnsi="Arial" w:cs="Arial"/>
          <w:b/>
          <w:bCs/>
        </w:rPr>
      </w:pPr>
      <w:r>
        <w:rPr>
          <w:rFonts w:ascii="Arial" w:hAnsi="Arial" w:cs="Arial"/>
          <w:b/>
          <w:bCs/>
        </w:rPr>
        <w:t>Uvjeti Prodaje zemljišta:</w:t>
      </w:r>
    </w:p>
    <w:p w:rsidR="0073137D" w:rsidRDefault="0073137D" w:rsidP="0073137D">
      <w:pPr>
        <w:autoSpaceDE w:val="0"/>
        <w:autoSpaceDN w:val="0"/>
        <w:adjustRightInd w:val="0"/>
        <w:spacing w:before="120"/>
        <w:jc w:val="both"/>
        <w:outlineLvl w:val="0"/>
        <w:rPr>
          <w:rFonts w:ascii="Arial" w:hAnsi="Arial" w:cs="Arial"/>
          <w:b/>
          <w:bCs/>
        </w:rPr>
      </w:pPr>
    </w:p>
    <w:p w:rsidR="0073137D" w:rsidRDefault="0073137D" w:rsidP="0073137D">
      <w:pPr>
        <w:autoSpaceDE w:val="0"/>
        <w:autoSpaceDN w:val="0"/>
        <w:adjustRightInd w:val="0"/>
        <w:spacing w:before="120"/>
        <w:outlineLvl w:val="0"/>
        <w:rPr>
          <w:rFonts w:ascii="Arial" w:hAnsi="Arial" w:cs="Arial"/>
          <w:bCs/>
        </w:rPr>
      </w:pPr>
      <w:r>
        <w:rPr>
          <w:rFonts w:ascii="Arial" w:hAnsi="Arial" w:cs="Arial"/>
          <w:bCs/>
        </w:rPr>
        <w:t>Pravo uknjižbe vlasništva kupac stječe isplatom ugovorene cijene u cijelosti.                               Kupac se obvezuje u potpunosti isplatiti ukupno ugovorenu kupoprodajnu cijenu u roku od 8 dana od dana sklapanja ugovora o kupoprodaji.</w:t>
      </w:r>
    </w:p>
    <w:p w:rsidR="0073137D" w:rsidRDefault="0073137D" w:rsidP="0073137D">
      <w:pPr>
        <w:jc w:val="both"/>
        <w:rPr>
          <w:rFonts w:ascii="Arial" w:hAnsi="Arial" w:cs="Arial"/>
        </w:rPr>
      </w:pPr>
      <w:r>
        <w:rPr>
          <w:rFonts w:ascii="Arial" w:hAnsi="Arial" w:cs="Arial"/>
        </w:rPr>
        <w:t xml:space="preserve">Zainteresirani imaju mogućnost uvida u ponuđene nekretnine svakog radnog dana od 07,00 do 3,00 sata, uz prethodnu najavu na </w:t>
      </w:r>
      <w:proofErr w:type="spellStart"/>
      <w:r>
        <w:rPr>
          <w:rFonts w:ascii="Arial" w:hAnsi="Arial" w:cs="Arial"/>
        </w:rPr>
        <w:t>tel</w:t>
      </w:r>
      <w:proofErr w:type="spellEnd"/>
      <w:r>
        <w:rPr>
          <w:rFonts w:ascii="Arial" w:hAnsi="Arial" w:cs="Arial"/>
        </w:rPr>
        <w:t>. 048/628-947, 048/628-931.</w:t>
      </w:r>
    </w:p>
    <w:p w:rsidR="0073137D" w:rsidRDefault="0073137D" w:rsidP="0073137D">
      <w:pPr>
        <w:jc w:val="both"/>
        <w:rPr>
          <w:rFonts w:ascii="Arial" w:hAnsi="Arial" w:cs="Arial"/>
        </w:rPr>
      </w:pPr>
    </w:p>
    <w:p w:rsidR="0073137D" w:rsidRDefault="0073137D" w:rsidP="0073137D">
      <w:pPr>
        <w:autoSpaceDE w:val="0"/>
        <w:autoSpaceDN w:val="0"/>
        <w:adjustRightInd w:val="0"/>
        <w:spacing w:before="120"/>
        <w:jc w:val="center"/>
        <w:outlineLvl w:val="0"/>
        <w:rPr>
          <w:rFonts w:ascii="Arial" w:hAnsi="Arial" w:cs="Arial"/>
          <w:b/>
          <w:bCs/>
        </w:rPr>
      </w:pPr>
      <w:r>
        <w:rPr>
          <w:rFonts w:ascii="Arial" w:hAnsi="Arial" w:cs="Arial"/>
          <w:b/>
          <w:bCs/>
        </w:rPr>
        <w:t>V.</w:t>
      </w:r>
    </w:p>
    <w:p w:rsidR="0073137D" w:rsidRDefault="0073137D" w:rsidP="0073137D">
      <w:pPr>
        <w:jc w:val="center"/>
        <w:rPr>
          <w:rFonts w:ascii="Arial" w:hAnsi="Arial" w:cs="Arial"/>
          <w:b/>
        </w:rPr>
      </w:pPr>
    </w:p>
    <w:p w:rsidR="0073137D" w:rsidRDefault="0073137D" w:rsidP="0073137D">
      <w:pPr>
        <w:rPr>
          <w:rFonts w:ascii="Arial" w:hAnsi="Arial" w:cs="Arial"/>
          <w:b/>
        </w:rPr>
      </w:pPr>
      <w:r>
        <w:rPr>
          <w:rFonts w:ascii="Arial" w:hAnsi="Arial" w:cs="Arial"/>
          <w:b/>
        </w:rPr>
        <w:t>Jamčevina</w:t>
      </w:r>
    </w:p>
    <w:p w:rsidR="0073137D" w:rsidRDefault="0073137D" w:rsidP="0073137D">
      <w:pPr>
        <w:jc w:val="center"/>
        <w:rPr>
          <w:rFonts w:ascii="Arial" w:hAnsi="Arial" w:cs="Arial"/>
        </w:rPr>
      </w:pPr>
    </w:p>
    <w:p w:rsidR="0073137D" w:rsidRDefault="0073137D" w:rsidP="0073137D">
      <w:pPr>
        <w:jc w:val="both"/>
        <w:rPr>
          <w:rFonts w:ascii="Arial" w:hAnsi="Arial" w:cs="Arial"/>
        </w:rPr>
      </w:pPr>
      <w:r>
        <w:rPr>
          <w:rFonts w:ascii="Arial" w:hAnsi="Arial" w:cs="Arial"/>
        </w:rPr>
        <w:t>Jamčevina se plaća 10% od početne kupoprodajne cijene, koji iznos se uračunava kupcu u kupoprodajnu cijenu nekretnine.</w:t>
      </w:r>
    </w:p>
    <w:p w:rsidR="0073137D" w:rsidRDefault="0073137D" w:rsidP="0073137D">
      <w:pPr>
        <w:pStyle w:val="Tijeloteksta"/>
        <w:spacing w:line="276" w:lineRule="auto"/>
        <w:jc w:val="both"/>
        <w:rPr>
          <w:rFonts w:ascii="Arial" w:hAnsi="Arial" w:cs="Arial"/>
        </w:rPr>
      </w:pPr>
      <w:r>
        <w:rPr>
          <w:rFonts w:ascii="Arial" w:hAnsi="Arial" w:cs="Arial"/>
        </w:rPr>
        <w:t>Natjecateljima čija ponuda ne bude prihvaćena jamčevina se vraća najkasnije u roku od 8 dana po otvaranju ponuda.</w:t>
      </w:r>
    </w:p>
    <w:p w:rsidR="0073137D" w:rsidRDefault="0073137D" w:rsidP="0073137D">
      <w:pPr>
        <w:pStyle w:val="Default"/>
        <w:rPr>
          <w:rFonts w:ascii="Arial" w:hAnsi="Arial" w:cs="Arial"/>
          <w:bCs/>
          <w:color w:val="auto"/>
        </w:rPr>
      </w:pPr>
      <w:r>
        <w:rPr>
          <w:rFonts w:ascii="Arial" w:hAnsi="Arial" w:cs="Arial"/>
          <w:color w:val="auto"/>
        </w:rPr>
        <w:t xml:space="preserve">Jamčevina se može uplatiti uplatnicom ili virmanom, na žiro račun broj: 2340009-1821400000 Grad Križevci – Gradsko vijeće, s pozivom na broj 7757, OIB s naznakom „Za natječaj za </w:t>
      </w:r>
      <w:r>
        <w:rPr>
          <w:rFonts w:ascii="Arial" w:hAnsi="Arial" w:cs="Arial"/>
          <w:bCs/>
          <w:color w:val="auto"/>
        </w:rPr>
        <w:t>prodaju nekretnine u vlasništvu Grada Križevaca, redni broj iz natječaja _____"</w:t>
      </w:r>
    </w:p>
    <w:p w:rsidR="0073137D" w:rsidRDefault="0073137D" w:rsidP="0073137D">
      <w:pPr>
        <w:jc w:val="both"/>
        <w:rPr>
          <w:rFonts w:ascii="Arial" w:hAnsi="Arial" w:cs="Arial"/>
        </w:rPr>
      </w:pPr>
      <w:r>
        <w:rPr>
          <w:rFonts w:ascii="Arial" w:hAnsi="Arial" w:cs="Arial"/>
        </w:rPr>
        <w:t>Ako najpovoljniji natjecatelj odustane od prihvaćene ponude gubi pravo na povrat položenog iznosa jamčevine.</w:t>
      </w:r>
    </w:p>
    <w:p w:rsidR="0073137D" w:rsidRDefault="0073137D" w:rsidP="0073137D">
      <w:pPr>
        <w:autoSpaceDE w:val="0"/>
        <w:autoSpaceDN w:val="0"/>
        <w:adjustRightInd w:val="0"/>
        <w:spacing w:before="120"/>
        <w:jc w:val="center"/>
        <w:outlineLvl w:val="0"/>
        <w:rPr>
          <w:rFonts w:ascii="Arial" w:hAnsi="Arial" w:cs="Arial"/>
          <w:b/>
          <w:bCs/>
        </w:rPr>
      </w:pPr>
      <w:r>
        <w:rPr>
          <w:rFonts w:ascii="Arial" w:hAnsi="Arial" w:cs="Arial"/>
          <w:b/>
          <w:bCs/>
        </w:rPr>
        <w:t>VI.</w:t>
      </w:r>
    </w:p>
    <w:p w:rsidR="0073137D" w:rsidRDefault="0073137D" w:rsidP="0073137D">
      <w:pPr>
        <w:autoSpaceDE w:val="0"/>
        <w:autoSpaceDN w:val="0"/>
        <w:adjustRightInd w:val="0"/>
        <w:spacing w:before="120"/>
        <w:jc w:val="center"/>
        <w:outlineLvl w:val="0"/>
        <w:rPr>
          <w:rFonts w:ascii="Arial" w:hAnsi="Arial" w:cs="Arial"/>
          <w:b/>
          <w:bCs/>
        </w:rPr>
      </w:pPr>
    </w:p>
    <w:p w:rsidR="0073137D" w:rsidRDefault="0073137D" w:rsidP="0073137D">
      <w:pPr>
        <w:rPr>
          <w:rFonts w:ascii="Arial" w:hAnsi="Arial" w:cs="Arial"/>
        </w:rPr>
      </w:pPr>
      <w:r>
        <w:rPr>
          <w:rFonts w:ascii="Arial" w:hAnsi="Arial" w:cs="Arial"/>
        </w:rPr>
        <w:t>Ponude sa dokazom o uplaćenoj jamčevini i ostalim potrebnim dokumentima dostavljaju se u zatvorenoj omotnici na adresu Grad Križevci, I.Z.Dijankovečkog 12, soba br. 3. prizemlje, s naznakom «NE OTVARAJ – NATJEČAJ – PRODAJA NEKRETNINE U VLASNIŠTVU GRADA KRIŽEVACA, REDNI  BROJ IZ NATJEČAJA  ____».</w:t>
      </w:r>
    </w:p>
    <w:p w:rsidR="0073137D" w:rsidRDefault="0073137D" w:rsidP="0073137D">
      <w:pPr>
        <w:autoSpaceDE w:val="0"/>
        <w:autoSpaceDN w:val="0"/>
        <w:adjustRightInd w:val="0"/>
        <w:spacing w:before="120"/>
        <w:jc w:val="center"/>
        <w:outlineLvl w:val="0"/>
        <w:rPr>
          <w:rFonts w:ascii="Arial" w:hAnsi="Arial" w:cs="Arial"/>
          <w:b/>
          <w:bCs/>
        </w:rPr>
      </w:pPr>
    </w:p>
    <w:p w:rsidR="0073137D" w:rsidRDefault="0073137D" w:rsidP="0073137D">
      <w:pPr>
        <w:autoSpaceDE w:val="0"/>
        <w:autoSpaceDN w:val="0"/>
        <w:adjustRightInd w:val="0"/>
        <w:spacing w:before="120"/>
        <w:jc w:val="center"/>
        <w:outlineLvl w:val="0"/>
        <w:rPr>
          <w:rFonts w:ascii="Arial" w:hAnsi="Arial" w:cs="Arial"/>
          <w:b/>
          <w:bCs/>
        </w:rPr>
      </w:pPr>
    </w:p>
    <w:p w:rsidR="0073137D" w:rsidRDefault="0073137D" w:rsidP="0073137D">
      <w:pPr>
        <w:autoSpaceDE w:val="0"/>
        <w:autoSpaceDN w:val="0"/>
        <w:adjustRightInd w:val="0"/>
        <w:spacing w:before="120"/>
        <w:jc w:val="center"/>
        <w:outlineLvl w:val="0"/>
        <w:rPr>
          <w:rFonts w:ascii="Arial" w:hAnsi="Arial" w:cs="Arial"/>
          <w:b/>
          <w:bCs/>
        </w:rPr>
      </w:pPr>
    </w:p>
    <w:p w:rsidR="0073137D" w:rsidRDefault="0073137D" w:rsidP="0073137D">
      <w:pPr>
        <w:autoSpaceDE w:val="0"/>
        <w:autoSpaceDN w:val="0"/>
        <w:adjustRightInd w:val="0"/>
        <w:spacing w:before="120"/>
        <w:jc w:val="center"/>
        <w:outlineLvl w:val="0"/>
        <w:rPr>
          <w:rFonts w:ascii="Arial" w:hAnsi="Arial" w:cs="Arial"/>
          <w:b/>
          <w:bCs/>
        </w:rPr>
      </w:pPr>
    </w:p>
    <w:p w:rsidR="0073137D" w:rsidRDefault="0073137D" w:rsidP="0073137D">
      <w:pPr>
        <w:autoSpaceDE w:val="0"/>
        <w:autoSpaceDN w:val="0"/>
        <w:adjustRightInd w:val="0"/>
        <w:spacing w:before="120"/>
        <w:jc w:val="center"/>
        <w:outlineLvl w:val="0"/>
        <w:rPr>
          <w:rFonts w:ascii="Arial" w:hAnsi="Arial" w:cs="Arial"/>
          <w:b/>
          <w:bCs/>
        </w:rPr>
      </w:pPr>
      <w:r>
        <w:rPr>
          <w:rFonts w:ascii="Arial" w:hAnsi="Arial" w:cs="Arial"/>
          <w:b/>
          <w:bCs/>
        </w:rPr>
        <w:lastRenderedPageBreak/>
        <w:t>VII.</w:t>
      </w:r>
    </w:p>
    <w:p w:rsidR="0073137D" w:rsidRDefault="0073137D" w:rsidP="0073137D">
      <w:pPr>
        <w:autoSpaceDE w:val="0"/>
        <w:autoSpaceDN w:val="0"/>
        <w:adjustRightInd w:val="0"/>
        <w:spacing w:before="120"/>
        <w:jc w:val="center"/>
        <w:outlineLvl w:val="0"/>
        <w:rPr>
          <w:rFonts w:ascii="Arial" w:hAnsi="Arial" w:cs="Arial"/>
          <w:b/>
          <w:bCs/>
        </w:rPr>
      </w:pPr>
    </w:p>
    <w:p w:rsidR="0073137D" w:rsidRDefault="0073137D" w:rsidP="0073137D">
      <w:pPr>
        <w:rPr>
          <w:rFonts w:ascii="Arial" w:hAnsi="Arial" w:cs="Arial"/>
        </w:rPr>
      </w:pPr>
      <w:r>
        <w:rPr>
          <w:rFonts w:ascii="Arial" w:hAnsi="Arial" w:cs="Arial"/>
        </w:rPr>
        <w:t xml:space="preserve">Sve informacije u vezi ovog Natječaja, mogu se dobiti u Upravnom odjelu za                              stambeno-komunalne djelatnosti Grada Križevaca, soba broj 14 ili 15, te </w:t>
      </w:r>
      <w:r>
        <w:rPr>
          <w:rFonts w:ascii="Arial" w:hAnsi="Arial" w:cs="Arial"/>
          <w:vanish/>
        </w:rPr>
        <w:t xml:space="preserve">Ova email adresa je zaštićena od spam robota, nije vidljiva ako ste isključili Javascript </w:t>
      </w:r>
      <w:r>
        <w:rPr>
          <w:rFonts w:ascii="Arial" w:hAnsi="Arial" w:cs="Arial"/>
        </w:rPr>
        <w:t>na telefon                           048/628-931 ili 048-628-947.</w:t>
      </w:r>
    </w:p>
    <w:p w:rsidR="0073137D" w:rsidRDefault="0073137D" w:rsidP="0073137D">
      <w:pPr>
        <w:rPr>
          <w:rFonts w:ascii="Arial" w:hAnsi="Arial" w:cs="Arial"/>
        </w:rPr>
      </w:pPr>
    </w:p>
    <w:p w:rsidR="0073137D" w:rsidRDefault="0073137D" w:rsidP="0073137D">
      <w:pPr>
        <w:rPr>
          <w:rFonts w:ascii="Arial" w:hAnsi="Arial" w:cs="Arial"/>
        </w:rPr>
      </w:pPr>
      <w:r>
        <w:rPr>
          <w:rFonts w:ascii="Arial" w:hAnsi="Arial" w:cs="Arial"/>
        </w:rPr>
        <w:t xml:space="preserve">                                                                                      KLASA: 550-01/15-01/27</w:t>
      </w:r>
    </w:p>
    <w:p w:rsidR="0073137D" w:rsidRDefault="0073137D" w:rsidP="0073137D">
      <w:pPr>
        <w:jc w:val="center"/>
        <w:rPr>
          <w:rFonts w:ascii="Arial" w:hAnsi="Arial" w:cs="Arial"/>
        </w:rPr>
      </w:pPr>
      <w:r>
        <w:rPr>
          <w:rFonts w:ascii="Arial" w:hAnsi="Arial" w:cs="Arial"/>
        </w:rPr>
        <w:t xml:space="preserve">                                                                                      URBROJ:  2137/02</w:t>
      </w:r>
      <w:r w:rsidR="00CE6752">
        <w:rPr>
          <w:rFonts w:ascii="Arial" w:hAnsi="Arial" w:cs="Arial"/>
        </w:rPr>
        <w:t>-02/03-15-4</w:t>
      </w:r>
    </w:p>
    <w:p w:rsidR="0073137D" w:rsidRDefault="0073137D" w:rsidP="0073137D">
      <w:pPr>
        <w:tabs>
          <w:tab w:val="left" w:pos="6240"/>
        </w:tabs>
        <w:rPr>
          <w:rFonts w:ascii="Arial" w:hAnsi="Arial" w:cs="Arial"/>
        </w:rPr>
      </w:pPr>
      <w:r>
        <w:rPr>
          <w:rFonts w:ascii="Arial" w:hAnsi="Arial" w:cs="Arial"/>
        </w:rPr>
        <w:t xml:space="preserve">                                                                      </w:t>
      </w:r>
      <w:r w:rsidR="005020AF">
        <w:rPr>
          <w:rFonts w:ascii="Arial" w:hAnsi="Arial" w:cs="Arial"/>
        </w:rPr>
        <w:t xml:space="preserve">                 Križevci, 01.06</w:t>
      </w:r>
      <w:r>
        <w:rPr>
          <w:rFonts w:ascii="Arial" w:hAnsi="Arial" w:cs="Arial"/>
        </w:rPr>
        <w:t>.2015.godine</w:t>
      </w:r>
    </w:p>
    <w:p w:rsidR="0073137D" w:rsidRDefault="0073137D" w:rsidP="0073137D">
      <w:pPr>
        <w:jc w:val="right"/>
        <w:rPr>
          <w:rFonts w:ascii="Arial" w:hAnsi="Arial" w:cs="Arial"/>
        </w:rPr>
      </w:pPr>
    </w:p>
    <w:p w:rsidR="0073137D" w:rsidRDefault="0073137D" w:rsidP="0073137D">
      <w:pPr>
        <w:jc w:val="center"/>
        <w:rPr>
          <w:rFonts w:ascii="Arial" w:hAnsi="Arial" w:cs="Arial"/>
          <w:b/>
        </w:rPr>
      </w:pPr>
      <w:r>
        <w:rPr>
          <w:rFonts w:ascii="Arial" w:hAnsi="Arial" w:cs="Arial"/>
          <w:b/>
        </w:rPr>
        <w:t>GRADSKO VIJEĆE GRADA KRIŽEVACA</w:t>
      </w:r>
    </w:p>
    <w:p w:rsidR="0073137D" w:rsidRDefault="0073137D" w:rsidP="0073137D">
      <w:pPr>
        <w:jc w:val="center"/>
        <w:rPr>
          <w:rFonts w:ascii="Arial" w:hAnsi="Arial" w:cs="Arial"/>
          <w:b/>
        </w:rPr>
      </w:pPr>
    </w:p>
    <w:p w:rsidR="00DA178E" w:rsidRDefault="00DA178E"/>
    <w:sectPr w:rsidR="00DA178E" w:rsidSect="00DA17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137D"/>
    <w:rsid w:val="003E4C0D"/>
    <w:rsid w:val="004A518E"/>
    <w:rsid w:val="005020AF"/>
    <w:rsid w:val="0073137D"/>
    <w:rsid w:val="007B2280"/>
    <w:rsid w:val="00C50705"/>
    <w:rsid w:val="00CE6752"/>
    <w:rsid w:val="00DA178E"/>
    <w:rsid w:val="00FF537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37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semiHidden/>
    <w:unhideWhenUsed/>
    <w:rsid w:val="0073137D"/>
    <w:pPr>
      <w:spacing w:after="120"/>
    </w:pPr>
  </w:style>
  <w:style w:type="character" w:customStyle="1" w:styleId="TijelotekstaChar">
    <w:name w:val="Tijelo teksta Char"/>
    <w:basedOn w:val="Zadanifontodlomka"/>
    <w:link w:val="Tijeloteksta"/>
    <w:uiPriority w:val="99"/>
    <w:semiHidden/>
    <w:rsid w:val="0073137D"/>
    <w:rPr>
      <w:rFonts w:ascii="Times New Roman" w:eastAsia="Times New Roman" w:hAnsi="Times New Roman" w:cs="Times New Roman"/>
      <w:sz w:val="24"/>
      <w:szCs w:val="24"/>
      <w:lang w:eastAsia="hr-HR"/>
    </w:rPr>
  </w:style>
  <w:style w:type="paragraph" w:customStyle="1" w:styleId="Default">
    <w:name w:val="Default"/>
    <w:rsid w:val="007313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296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1681</Words>
  <Characters>9584</Characters>
  <Application>Microsoft Office Word</Application>
  <DocSecurity>0</DocSecurity>
  <Lines>79</Lines>
  <Paragraphs>22</Paragraphs>
  <ScaleCrop>false</ScaleCrop>
  <Company/>
  <LinksUpToDate>false</LinksUpToDate>
  <CharactersWithSpaces>11243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suzana.blazevic</dc:creator>
  <cp:keywords/>
  <dc:description/>
  <cp:lastModifiedBy>suzana.blazevic</cp:lastModifiedBy>
  <cp:revision>7</cp:revision>
  <dcterms:created xsi:type="dcterms:W3CDTF">2015-05-21T10:09:00Z</dcterms:created>
  <dcterms:modified xsi:type="dcterms:W3CDTF">2015-06-02T07:54:00Z</dcterms:modified>
</cp:coreProperties>
</file>