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60720" cy="952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4" w:lineRule="auto"/>
        <w:ind w:left="2060" w:right="400" w:hanging="16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UEZ Krizevci &amp; Mariapoli Faro, Hrvatska, u suradnji sa Starkmacher e.V iz Mannhaim, Njema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ka pozivaju Vas na sudjelovanje u projektu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459105</wp:posOffset>
            </wp:positionH>
            <wp:positionV relativeFrom="paragraph">
              <wp:posOffset>-55880</wp:posOffset>
            </wp:positionV>
            <wp:extent cx="4841875" cy="470789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470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PRESET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3" w:lineRule="auto"/>
        <w:ind w:left="4100" w:right="460" w:hanging="36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(Participation, Resilience and Employability through Sustainibility, Entrepreneurship, Training)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3"/>
          <w:szCs w:val="23"/>
        </w:rPr>
        <w:t>sudjelovanje, fleksibilnost i zapošljavanje kroz održivost, poduzetništvo i izobrazbu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me</w:t>
      </w:r>
      <w:r>
        <w:rPr>
          <w:rFonts w:ascii="Calibri" w:hAnsi="Calibri" w:cs="Calibri"/>
          <w:b/>
          <w:bCs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unarodnu ljetnu školu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koja </w:t>
      </w:r>
      <w:r>
        <w:rPr>
          <w:rFonts w:ascii="Calibri" w:hAnsi="Calibri" w:cs="Calibri"/>
        </w:rPr>
        <w:t>ć</w:t>
      </w:r>
      <w:r>
        <w:rPr>
          <w:rFonts w:ascii="Arial" w:hAnsi="Arial" w:cs="Arial"/>
        </w:rPr>
        <w:t>e se održati u prostorijama Maripoli Faro u Križevcima, F. Ra</w:t>
      </w:r>
      <w:r>
        <w:rPr>
          <w:rFonts w:ascii="Calibri" w:hAnsi="Calibri" w:cs="Calibri"/>
        </w:rPr>
        <w:t>č</w:t>
      </w:r>
      <w:r>
        <w:rPr>
          <w:rFonts w:ascii="Arial" w:hAnsi="Arial" w:cs="Arial"/>
        </w:rPr>
        <w:t>kog 30, Križevci 48260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01.08.2016. do 15.08.2016.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Sudjelovati </w:t>
      </w:r>
      <w:r>
        <w:rPr>
          <w:rFonts w:ascii="Calibri" w:hAnsi="Calibri" w:cs="Calibri"/>
          <w:sz w:val="23"/>
          <w:szCs w:val="23"/>
        </w:rPr>
        <w:t>ć</w:t>
      </w:r>
      <w:r>
        <w:rPr>
          <w:rFonts w:ascii="Arial" w:hAnsi="Arial" w:cs="Arial"/>
          <w:sz w:val="23"/>
          <w:szCs w:val="23"/>
        </w:rPr>
        <w:t>e po 5 mladih iz svake od država partnerskih organizacija projekta – Hrvatska, Slovenija, Italija i Njema</w:t>
      </w:r>
      <w:r>
        <w:rPr>
          <w:rFonts w:ascii="Calibri" w:hAnsi="Calibri" w:cs="Calibri"/>
          <w:sz w:val="23"/>
          <w:szCs w:val="23"/>
        </w:rPr>
        <w:t>č</w:t>
      </w:r>
      <w:r>
        <w:rPr>
          <w:rFonts w:ascii="Arial" w:hAnsi="Arial" w:cs="Arial"/>
          <w:sz w:val="23"/>
          <w:szCs w:val="23"/>
        </w:rPr>
        <w:t>ka iz Europe te Argentina, Brazil i Bolivija iz J. Amerike te predstavnici organizacija kojima je zajedni</w:t>
      </w:r>
      <w:r>
        <w:rPr>
          <w:rFonts w:ascii="Calibri" w:hAnsi="Calibri" w:cs="Calibri"/>
          <w:sz w:val="23"/>
          <w:szCs w:val="23"/>
        </w:rPr>
        <w:t>č</w:t>
      </w:r>
      <w:r>
        <w:rPr>
          <w:rFonts w:ascii="Arial" w:hAnsi="Arial" w:cs="Arial"/>
          <w:sz w:val="23"/>
          <w:szCs w:val="23"/>
        </w:rPr>
        <w:t>ki nazivnik tako</w:t>
      </w:r>
      <w:r>
        <w:rPr>
          <w:rFonts w:ascii="Calibri" w:hAnsi="Calibri" w:cs="Calibri"/>
          <w:sz w:val="23"/>
          <w:szCs w:val="23"/>
        </w:rPr>
        <w:t>đ</w:t>
      </w:r>
      <w:r>
        <w:rPr>
          <w:rFonts w:ascii="Arial" w:hAnsi="Arial" w:cs="Arial"/>
          <w:sz w:val="23"/>
          <w:szCs w:val="23"/>
        </w:rPr>
        <w:t>er rad s mladima.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Što je PRESET?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PRESET je me</w:t>
      </w:r>
      <w:r>
        <w:rPr>
          <w:rFonts w:ascii="Calibri" w:hAnsi="Calibri" w:cs="Calibri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unarodna mreža za kvalificiranje mladih ljudi kako bi uspješno znali prepoznati i iskoristiti mogu</w:t>
      </w:r>
      <w:r>
        <w:rPr>
          <w:rFonts w:ascii="Calibri" w:hAnsi="Calibri" w:cs="Calibri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nosti u zelenoj ekonomiji stvaranjem nove platforme za me</w:t>
      </w:r>
      <w:r>
        <w:rPr>
          <w:rFonts w:ascii="Calibri" w:hAnsi="Calibri" w:cs="Calibri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udjelovanje na podizanju svijesti prema trenutnim izazovima.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Ciljevi i strategija?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Radionice i primjeri dobre prakse, povezivanje etike i znanosti (npr. utjecaj na okoliš kroz svakodnevni stil života), premoš</w:t>
      </w:r>
      <w:r>
        <w:rPr>
          <w:rFonts w:ascii="Calibri" w:hAnsi="Calibri" w:cs="Calibri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ivanje interdisciplinarnih izazova, samou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inkovitost i motivacija kao alati za ekološku u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inkovitost…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459105</wp:posOffset>
            </wp:positionH>
            <wp:positionV relativeFrom="paragraph">
              <wp:posOffset>97155</wp:posOffset>
            </wp:positionV>
            <wp:extent cx="4841875" cy="40525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405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Aktivnosti?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Predavanja, razmjena iskustava, praksa i rad po grupama ( npr. izrada staklenika i plastenika od recikliranih materijala, održivost u urbanom vrtu, umjetni</w:t>
      </w:r>
      <w:r>
        <w:rPr>
          <w:rFonts w:ascii="Calibri" w:hAnsi="Calibri" w:cs="Calibri"/>
        </w:rPr>
        <w:t>č</w:t>
      </w:r>
      <w:r>
        <w:rPr>
          <w:rFonts w:ascii="Arial" w:hAnsi="Arial" w:cs="Arial"/>
        </w:rPr>
        <w:t>ka radionica, pove</w:t>
      </w:r>
      <w:r>
        <w:rPr>
          <w:rFonts w:ascii="Calibri" w:hAnsi="Calibri" w:cs="Calibri"/>
        </w:rPr>
        <w:t>ć</w:t>
      </w:r>
      <w:r>
        <w:rPr>
          <w:rFonts w:ascii="Arial" w:hAnsi="Arial" w:cs="Arial"/>
        </w:rPr>
        <w:t>anje energetske u</w:t>
      </w:r>
      <w:r>
        <w:rPr>
          <w:rFonts w:ascii="Calibri" w:hAnsi="Calibri" w:cs="Calibri"/>
        </w:rPr>
        <w:t>č</w:t>
      </w:r>
      <w:r>
        <w:rPr>
          <w:rFonts w:ascii="Arial" w:hAnsi="Arial" w:cs="Arial"/>
        </w:rPr>
        <w:t>inkovitosti objekta inovativnim metodama, izrada eLearning on-line alata za razmjenu primjera dobrih praksi, modela treninga i ostalih prakti</w:t>
      </w:r>
      <w:r>
        <w:rPr>
          <w:rFonts w:ascii="Calibri" w:hAnsi="Calibri" w:cs="Calibri"/>
        </w:rPr>
        <w:t>č</w:t>
      </w:r>
      <w:r>
        <w:rPr>
          <w:rFonts w:ascii="Arial" w:hAnsi="Arial" w:cs="Arial"/>
        </w:rPr>
        <w:t>nih alata itd.)…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koga?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Projekt je prvenstveno namijenjen nezaposlenim mladim osobama od 18 - 30 g koji imaju afinitete prema spomenutim temama, </w:t>
      </w:r>
      <w:r>
        <w:rPr>
          <w:rFonts w:ascii="Calibri" w:hAnsi="Calibri" w:cs="Calibri"/>
          <w:sz w:val="21"/>
          <w:szCs w:val="21"/>
        </w:rPr>
        <w:t>č</w:t>
      </w:r>
      <w:r>
        <w:rPr>
          <w:rFonts w:ascii="Arial" w:hAnsi="Arial" w:cs="Arial"/>
          <w:sz w:val="21"/>
          <w:szCs w:val="21"/>
        </w:rPr>
        <w:t>ije sudjelovanje sufinancira Erasmus+ Program EU, ali i svima ljudima dobre volje koji dijele spomenute afinitete i koji bi željeli sudjelovati na projektu o svom trošku, kao i institucijama, organizacijama, lokalnim zajednicama koje prepoznaju ove dodane vrijednosti projekta te se žele uklju</w:t>
      </w:r>
      <w:r>
        <w:rPr>
          <w:rFonts w:ascii="Calibri" w:hAnsi="Calibri" w:cs="Calibri"/>
          <w:sz w:val="21"/>
          <w:szCs w:val="21"/>
        </w:rPr>
        <w:t>č</w:t>
      </w:r>
      <w:r>
        <w:rPr>
          <w:rFonts w:ascii="Arial" w:hAnsi="Arial" w:cs="Arial"/>
          <w:sz w:val="21"/>
          <w:szCs w:val="21"/>
        </w:rPr>
        <w:t>iti na bilo koji na</w:t>
      </w:r>
      <w:r>
        <w:rPr>
          <w:rFonts w:ascii="Calibri" w:hAnsi="Calibri" w:cs="Calibri"/>
          <w:sz w:val="21"/>
          <w:szCs w:val="21"/>
        </w:rPr>
        <w:t>č</w:t>
      </w:r>
      <w:r>
        <w:rPr>
          <w:rFonts w:ascii="Arial" w:hAnsi="Arial" w:cs="Arial"/>
          <w:sz w:val="21"/>
          <w:szCs w:val="21"/>
        </w:rPr>
        <w:t>in (sponzorstvom, mentorskim uslugama, primjerom i razmjenom dobre prakse, participiranjem itd.)…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5" w:lineRule="auto"/>
        <w:ind w:left="100" w:righ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Međunarodna mreža partnerskih organizacija koje provode projekt: UEZ Krizevci &amp; Mariapoli Faro - Hrvatska, Starkmacher e.V. - Njemačka, New Humanity - Italija, Ekonomija za jutri - Slovenija, Fundacion UNISOL - Bolivija, Mariapolis Lia - Argentina, Fazenda de Esperanza - Brazil</w:t>
      </w:r>
    </w:p>
    <w:p w:rsidR="005E4D6C" w:rsidRDefault="005E4D6C" w:rsidP="005E4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4D6C">
          <w:pgSz w:w="11900" w:h="16838"/>
          <w:pgMar w:top="1440" w:right="1400" w:bottom="709" w:left="1420" w:header="720" w:footer="720" w:gutter="0"/>
          <w:cols w:space="720" w:equalWidth="0">
            <w:col w:w="9080"/>
          </w:cols>
          <w:noEndnote/>
        </w:sect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5760720" cy="9525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Gdje se prijaviti?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Mladi i svi koji se tako osje</w:t>
      </w:r>
      <w:r>
        <w:rPr>
          <w:rFonts w:ascii="Calibri" w:hAnsi="Calibri" w:cs="Calibri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>aju i žele aktivno sudjelovati na PRESET – me</w:t>
      </w:r>
      <w:r>
        <w:rPr>
          <w:rFonts w:ascii="Calibri" w:hAnsi="Calibri" w:cs="Calibri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 xml:space="preserve">unarodnoj ljetnoj školi mogu se prijaviti koordinatoru projekta: Peter Fabjan, tel. +385976376409, e-mail. </w:t>
      </w:r>
      <w:hyperlink r:id="rId7" w:history="1">
        <w:r>
          <w:rPr>
            <w:rFonts w:ascii="Arial" w:hAnsi="Arial" w:cs="Arial"/>
            <w:color w:val="0563C1"/>
            <w:sz w:val="24"/>
            <w:szCs w:val="24"/>
            <w:u w:val="single"/>
          </w:rPr>
          <w:t xml:space="preserve"> peter.fabjan@gmail.co</w:t>
        </w:r>
      </w:hyperlink>
      <w:r>
        <w:rPr>
          <w:rFonts w:ascii="Arial" w:hAnsi="Arial" w:cs="Arial"/>
          <w:color w:val="0563C1"/>
          <w:sz w:val="24"/>
          <w:szCs w:val="24"/>
          <w:u w:val="single"/>
        </w:rPr>
        <w:t>m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Institucije, organizacije i ostale pravne osobe koje žele izraziti podršku projektu na na</w:t>
      </w:r>
      <w:r>
        <w:rPr>
          <w:rFonts w:ascii="Calibri" w:hAnsi="Calibri" w:cs="Calibri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in koji smatraju primjerenim mogu se javiti koordinatorici projekta: Dijana Fabjan, tel. +385976419694, e-mail: </w:t>
      </w:r>
      <w:hyperlink r:id="rId8" w:history="1">
        <w:r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color w:val="0563C1"/>
            <w:sz w:val="24"/>
            <w:szCs w:val="24"/>
            <w:u w:val="single"/>
          </w:rPr>
          <w:t>di.fabjan@gmail.co</w:t>
        </w:r>
      </w:hyperlink>
      <w:r>
        <w:rPr>
          <w:rFonts w:ascii="Arial" w:hAnsi="Arial" w:cs="Arial"/>
          <w:color w:val="0563C1"/>
          <w:sz w:val="24"/>
          <w:szCs w:val="24"/>
          <w:u w:val="single"/>
        </w:rPr>
        <w:t>m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193040</wp:posOffset>
            </wp:positionV>
            <wp:extent cx="6641465" cy="3230880"/>
            <wp:effectExtent l="1905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420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Arial" w:hAnsi="Arial" w:cs="Arial"/>
            <w:color w:val="0563C1"/>
            <w:u w:val="single"/>
          </w:rPr>
          <w:t xml:space="preserve"> www.eco-navigation.eu/project-prese</w:t>
        </w:r>
      </w:hyperlink>
      <w:r>
        <w:rPr>
          <w:rFonts w:ascii="Arial" w:hAnsi="Arial" w:cs="Arial"/>
          <w:color w:val="0563C1"/>
          <w:u w:val="single"/>
        </w:rPr>
        <w:t>t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Arial" w:hAnsi="Arial" w:cs="Arial"/>
            <w:color w:val="0563C1"/>
            <w:u w:val="single"/>
          </w:rPr>
          <w:t xml:space="preserve"> www.facebook.com/Preset-project-47078025975487</w:t>
        </w:r>
      </w:hyperlink>
      <w:r>
        <w:rPr>
          <w:rFonts w:ascii="Arial" w:hAnsi="Arial" w:cs="Arial"/>
          <w:color w:val="0563C1"/>
          <w:u w:val="single"/>
        </w:rPr>
        <w:t>4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Arial" w:hAnsi="Arial" w:cs="Arial"/>
            <w:color w:val="0563C1"/>
            <w:u w:val="single"/>
          </w:rPr>
          <w:t xml:space="preserve"> https://www.youtube.com/channel/UCH20KnrJpMU46ZV8feh_Od</w:t>
        </w:r>
      </w:hyperlink>
      <w:r>
        <w:rPr>
          <w:rFonts w:ascii="Arial" w:hAnsi="Arial" w:cs="Arial"/>
          <w:color w:val="0563C1"/>
          <w:u w:val="single"/>
        </w:rPr>
        <w:t>Q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Arial" w:hAnsi="Arial" w:cs="Arial"/>
            <w:color w:val="0563C1"/>
            <w:u w:val="single"/>
          </w:rPr>
          <w:t xml:space="preserve"> https://www.flickr.com/photos/132291084@N0</w:t>
        </w:r>
      </w:hyperlink>
      <w:r>
        <w:rPr>
          <w:rFonts w:ascii="Arial" w:hAnsi="Arial" w:cs="Arial"/>
          <w:color w:val="0563C1"/>
          <w:u w:val="single"/>
        </w:rPr>
        <w:t>4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52070</wp:posOffset>
            </wp:positionH>
            <wp:positionV relativeFrom="paragraph">
              <wp:posOffset>116840</wp:posOffset>
            </wp:positionV>
            <wp:extent cx="6606540" cy="3277870"/>
            <wp:effectExtent l="1905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327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Fonts w:ascii="Arial" w:hAnsi="Arial" w:cs="Arial"/>
            <w:color w:val="0563C1"/>
            <w:u w:val="single"/>
          </w:rPr>
          <w:t xml:space="preserve"> https://www.facebook.com/Krizevci.Mariapoli.Far</w:t>
        </w:r>
      </w:hyperlink>
      <w:r>
        <w:rPr>
          <w:rFonts w:ascii="Arial" w:hAnsi="Arial" w:cs="Arial"/>
          <w:color w:val="0563C1"/>
          <w:u w:val="single"/>
        </w:rPr>
        <w:t>o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45" w:lineRule="auto"/>
        <w:ind w:right="1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ostale dodatne informacije oko projekta možete se javiti organizatoru: Udruga za ekonomiju zajedništva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440" w:lineRule="auto"/>
        <w:ind w:right="5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F. Ra</w:t>
      </w:r>
      <w:r>
        <w:rPr>
          <w:rFonts w:ascii="Calibri" w:hAnsi="Calibri" w:cs="Calibri"/>
          <w:sz w:val="21"/>
          <w:szCs w:val="21"/>
        </w:rPr>
        <w:t>č</w:t>
      </w:r>
      <w:r>
        <w:rPr>
          <w:rFonts w:ascii="Arial" w:hAnsi="Arial" w:cs="Arial"/>
          <w:sz w:val="21"/>
          <w:szCs w:val="21"/>
        </w:rPr>
        <w:t xml:space="preserve">kog 26, Križevci 48260, Croatia Email: </w:t>
      </w:r>
      <w:hyperlink r:id="rId16" w:history="1">
        <w:r>
          <w:rPr>
            <w:rFonts w:ascii="Arial" w:hAnsi="Arial" w:cs="Arial"/>
            <w:sz w:val="21"/>
            <w:szCs w:val="21"/>
          </w:rPr>
          <w:t xml:space="preserve"> </w:t>
        </w:r>
        <w:r>
          <w:rPr>
            <w:rFonts w:ascii="Arial" w:hAnsi="Arial" w:cs="Arial"/>
            <w:color w:val="0563C1"/>
            <w:sz w:val="21"/>
            <w:szCs w:val="21"/>
            <w:u w:val="single"/>
          </w:rPr>
          <w:t>udrugaez@gmail.co</w:t>
        </w:r>
      </w:hyperlink>
      <w:r>
        <w:rPr>
          <w:rFonts w:ascii="Arial" w:hAnsi="Arial" w:cs="Arial"/>
          <w:color w:val="0563C1"/>
          <w:sz w:val="21"/>
          <w:szCs w:val="21"/>
          <w:u w:val="single"/>
        </w:rPr>
        <w:t>m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429" w:lineRule="auto"/>
        <w:ind w:right="3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Peter Fabjan, tajnik Udruge &amp; koordinator projekta Email: </w:t>
      </w:r>
      <w:hyperlink r:id="rId17" w:history="1">
        <w:r>
          <w:rPr>
            <w:rFonts w:ascii="Arial" w:hAnsi="Arial" w:cs="Arial"/>
            <w:sz w:val="21"/>
            <w:szCs w:val="21"/>
          </w:rPr>
          <w:t xml:space="preserve"> </w:t>
        </w:r>
        <w:r>
          <w:rPr>
            <w:rFonts w:ascii="Arial" w:hAnsi="Arial" w:cs="Arial"/>
            <w:color w:val="0563C1"/>
            <w:sz w:val="21"/>
            <w:szCs w:val="21"/>
            <w:u w:val="single"/>
          </w:rPr>
          <w:t>peter.fabjan@gmail.com</w:t>
        </w:r>
        <w:r>
          <w:rPr>
            <w:rFonts w:ascii="Arial" w:hAnsi="Arial" w:cs="Arial"/>
            <w:sz w:val="21"/>
            <w:szCs w:val="21"/>
            <w:u w:val="single"/>
          </w:rPr>
          <w:t>;</w:t>
        </w:r>
      </w:hyperlink>
      <w:r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</w:rPr>
        <w:t>tel. +385976376409</w:t>
      </w: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5E4D6C" w:rsidRDefault="005E4D6C" w:rsidP="005E4D6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5" w:lineRule="auto"/>
        <w:ind w:left="100" w:righ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Međunarodna mreža partnerskih organizacija koje provode projekt: UEZ Krizevci &amp; Mariapoli Faro - Hrvatska, Starkmacher e.V. - Njemačka, New Humanity - Italija, Ekonomija za jutri - Slovenija, Fundacion UNISOL - Bolivija, Mariapolis Lia - Argentina, Fazenda de Esperanza - Brazil</w:t>
      </w:r>
    </w:p>
    <w:p w:rsidR="00627F66" w:rsidRDefault="00627F66"/>
    <w:sectPr w:rsidR="00627F66">
      <w:pgSz w:w="11900" w:h="16838"/>
      <w:pgMar w:top="1440" w:right="1400" w:bottom="709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D6C"/>
    <w:rsid w:val="005E4D6C"/>
    <w:rsid w:val="0062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6C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.fabjan@gmail.com" TargetMode="External"/><Relationship Id="rId13" Type="http://schemas.openxmlformats.org/officeDocument/2006/relationships/hyperlink" Target="https://www.flickr.com/photos/132291084@N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fabjan@gmail.com" TargetMode="External"/><Relationship Id="rId12" Type="http://schemas.openxmlformats.org/officeDocument/2006/relationships/hyperlink" Target="https://www.youtube.com/channel/UCH20KnrJpMU46ZV8feh_OdQ" TargetMode="External"/><Relationship Id="rId17" Type="http://schemas.openxmlformats.org/officeDocument/2006/relationships/hyperlink" Target="mailto:peter.fabja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drugaez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acebook.com/Preset-project-470780259754874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cebook.com/Krizevci.Mariapoli.Faro" TargetMode="External"/><Relationship Id="rId10" Type="http://schemas.openxmlformats.org/officeDocument/2006/relationships/hyperlink" Target="http://www.eco-navigation.eu/project-prese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Horvat</dc:creator>
  <cp:lastModifiedBy>Marina Horvat</cp:lastModifiedBy>
  <cp:revision>1</cp:revision>
  <dcterms:created xsi:type="dcterms:W3CDTF">2016-07-25T17:06:00Z</dcterms:created>
  <dcterms:modified xsi:type="dcterms:W3CDTF">2016-07-25T17:06:00Z</dcterms:modified>
</cp:coreProperties>
</file>